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9" w:rsidRPr="00C362D2" w:rsidRDefault="00C26089" w:rsidP="00C362D2">
      <w:pPr>
        <w:jc w:val="both"/>
        <w:rPr>
          <w:rFonts w:ascii="Bookman Old Style" w:hAnsi="Bookman Old Style"/>
          <w:sz w:val="36"/>
          <w:szCs w:val="36"/>
        </w:rPr>
      </w:pPr>
      <w:r w:rsidRPr="00C362D2">
        <w:rPr>
          <w:rFonts w:ascii="Bookman Old Style" w:hAnsi="Bookman Old Style" w:cs="Tahoma"/>
          <w:noProof/>
          <w:color w:val="1E317B"/>
          <w:sz w:val="18"/>
          <w:szCs w:val="18"/>
        </w:rPr>
        <w:drawing>
          <wp:inline distT="0" distB="0" distL="0" distR="0" wp14:anchorId="63DD28EA" wp14:editId="3677922B">
            <wp:extent cx="664845" cy="760095"/>
            <wp:effectExtent l="0" t="0" r="1905" b="1905"/>
            <wp:docPr id="1" name="Kép 1" descr="http://intra.acb/letoltes/images/vitalclub/vitalclub_s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acb/letoltes/images/vitalclub/vitalclub_s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CE" w:rsidRPr="00C362D2" w:rsidRDefault="00C26089" w:rsidP="00C362D2">
      <w:pPr>
        <w:jc w:val="center"/>
        <w:rPr>
          <w:rFonts w:ascii="Bookman Old Style" w:hAnsi="Bookman Old Style"/>
          <w:b/>
          <w:color w:val="0070C0"/>
          <w:sz w:val="36"/>
          <w:szCs w:val="36"/>
        </w:rPr>
      </w:pPr>
      <w:r w:rsidRPr="00C362D2">
        <w:rPr>
          <w:rFonts w:ascii="Bookman Old Style" w:hAnsi="Bookman Old Style"/>
          <w:b/>
          <w:color w:val="0070C0"/>
          <w:sz w:val="36"/>
          <w:szCs w:val="36"/>
        </w:rPr>
        <w:t>MEGHÍVÓ</w:t>
      </w:r>
    </w:p>
    <w:p w:rsidR="00C26089" w:rsidRPr="00C362D2" w:rsidRDefault="00C26089" w:rsidP="00C362D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</w:pPr>
      <w:r w:rsidRPr="00C26089">
        <w:rPr>
          <w:rFonts w:ascii="Bookman Old Style" w:eastAsia="Times New Roman" w:hAnsi="Bookman Old Style" w:cs="Arial"/>
          <w:bCs/>
          <w:color w:val="000000"/>
          <w:sz w:val="28"/>
          <w:szCs w:val="28"/>
          <w:lang w:val="hu-HU" w:eastAsia="hu-HU"/>
        </w:rPr>
        <w:t>Tisztelt Partnerünk!</w:t>
      </w:r>
    </w:p>
    <w:p w:rsidR="00DE0F69" w:rsidRPr="00C362D2" w:rsidRDefault="00DE0F6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val="hu-HU" w:eastAsia="hu-HU"/>
        </w:rPr>
      </w:pPr>
    </w:p>
    <w:p w:rsidR="00C26089" w:rsidRPr="00E234E8" w:rsidRDefault="00C362D2" w:rsidP="00E234E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</w:pPr>
      <w:r w:rsidRPr="00C362D2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>Ezúton s</w:t>
      </w:r>
      <w:r w:rsidR="00DE0F69" w:rsidRPr="00C362D2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 xml:space="preserve">zeretnénk Önt meghívni a </w:t>
      </w:r>
      <w:r w:rsidRPr="00C362D2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 xml:space="preserve">2013. </w:t>
      </w:r>
      <w:r w:rsidR="00521196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>június 26</w:t>
      </w:r>
      <w:r w:rsidR="00DE0F69" w:rsidRPr="00C362D2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>-</w:t>
      </w:r>
      <w:r w:rsidR="00521196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>á</w:t>
      </w:r>
      <w:r w:rsidR="00DE0F69" w:rsidRPr="00C362D2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>n</w:t>
      </w:r>
      <w:r w:rsidR="00E234E8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 xml:space="preserve">, </w:t>
      </w:r>
      <w:r w:rsidRPr="00C26089">
        <w:rPr>
          <w:rFonts w:ascii="Bookman Old Style" w:eastAsia="Times New Roman" w:hAnsi="Bookman Old Style" w:cs="Arial"/>
          <w:b/>
          <w:bCs/>
          <w:color w:val="0070C0"/>
          <w:lang w:val="hu-HU" w:eastAsia="hu-HU"/>
        </w:rPr>
        <w:t>„Csoportos személybiztosítások</w:t>
      </w:r>
      <w:r w:rsidRPr="00C362D2">
        <w:rPr>
          <w:rFonts w:ascii="Bookman Old Style" w:eastAsia="Times New Roman" w:hAnsi="Bookman Old Style" w:cs="Arial"/>
          <w:color w:val="0070C0"/>
          <w:sz w:val="24"/>
          <w:szCs w:val="24"/>
          <w:lang w:val="hu-HU" w:eastAsia="hu-HU"/>
        </w:rPr>
        <w:t xml:space="preserve">, </w:t>
      </w:r>
      <w:r w:rsidR="00E234E8">
        <w:rPr>
          <w:rFonts w:ascii="Bookman Old Style" w:eastAsia="Times New Roman" w:hAnsi="Bookman Old Style" w:cs="Arial"/>
          <w:b/>
          <w:bCs/>
          <w:color w:val="0070C0"/>
          <w:lang w:val="hu-HU" w:eastAsia="hu-HU"/>
        </w:rPr>
        <w:t xml:space="preserve">a legkedvezőbb </w:t>
      </w:r>
      <w:proofErr w:type="spellStart"/>
      <w:r w:rsidR="00E234E8">
        <w:rPr>
          <w:rFonts w:ascii="Bookman Old Style" w:eastAsia="Times New Roman" w:hAnsi="Bookman Old Style" w:cs="Arial"/>
          <w:b/>
          <w:bCs/>
          <w:color w:val="0070C0"/>
          <w:lang w:val="hu-HU" w:eastAsia="hu-HU"/>
        </w:rPr>
        <w:t>cafetéria</w:t>
      </w:r>
      <w:proofErr w:type="spellEnd"/>
      <w:r w:rsidR="00E234E8">
        <w:rPr>
          <w:rFonts w:ascii="Bookman Old Style" w:eastAsia="Times New Roman" w:hAnsi="Bookman Old Style" w:cs="Arial"/>
          <w:b/>
          <w:bCs/>
          <w:color w:val="0070C0"/>
          <w:lang w:val="hu-HU" w:eastAsia="hu-HU"/>
        </w:rPr>
        <w:t xml:space="preserve"> </w:t>
      </w:r>
      <w:r w:rsidR="00C26089" w:rsidRPr="00C26089">
        <w:rPr>
          <w:rFonts w:ascii="Bookman Old Style" w:eastAsia="Times New Roman" w:hAnsi="Bookman Old Style" w:cs="Arial"/>
          <w:b/>
          <w:bCs/>
          <w:color w:val="0070C0"/>
          <w:lang w:val="hu-HU" w:eastAsia="hu-HU"/>
        </w:rPr>
        <w:t>elem</w:t>
      </w:r>
      <w:r w:rsidRPr="00C362D2">
        <w:rPr>
          <w:rFonts w:ascii="Bookman Old Style" w:eastAsia="Times New Roman" w:hAnsi="Bookman Old Style" w:cs="Arial"/>
          <w:b/>
          <w:color w:val="0070C0"/>
          <w:lang w:val="hu-HU" w:eastAsia="hu-HU"/>
        </w:rPr>
        <w:t>”</w:t>
      </w:r>
      <w:r w:rsidR="00E234E8">
        <w:rPr>
          <w:rFonts w:ascii="Bookman Old Style" w:eastAsia="Times New Roman" w:hAnsi="Bookman Old Style" w:cs="Arial"/>
          <w:bCs/>
          <w:color w:val="000000"/>
          <w:sz w:val="24"/>
          <w:szCs w:val="24"/>
          <w:lang w:val="hu-HU" w:eastAsia="hu-HU"/>
        </w:rPr>
        <w:t xml:space="preserve"> </w:t>
      </w:r>
      <w:r w:rsidR="00C26089"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címmel </w:t>
      </w:r>
      <w:r w:rsidRPr="00C362D2">
        <w:rPr>
          <w:rFonts w:ascii="Bookman Old Style" w:eastAsia="Times New Roman" w:hAnsi="Bookman Old Style" w:cs="Arial"/>
          <w:color w:val="000000"/>
          <w:lang w:val="hu-HU" w:eastAsia="hu-HU"/>
        </w:rPr>
        <w:t>megrendezésre kerülő termékoktatásunkra.</w:t>
      </w:r>
    </w:p>
    <w:p w:rsidR="00C362D2" w:rsidRPr="00C362D2" w:rsidRDefault="00C362D2" w:rsidP="00C362D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C362D2" w:rsidRPr="00C26089" w:rsidRDefault="00C362D2" w:rsidP="00C362D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val="hu-HU" w:eastAsia="hu-HU"/>
        </w:rPr>
      </w:pPr>
      <w:r w:rsidRPr="00C362D2">
        <w:rPr>
          <w:rFonts w:ascii="Bookman Old Style" w:eastAsia="Times New Roman" w:hAnsi="Bookman Old Style" w:cs="Arial"/>
          <w:color w:val="000000"/>
          <w:lang w:val="hu-HU" w:eastAsia="hu-HU"/>
        </w:rPr>
        <w:t>A konzultáció témái: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hu-HU" w:eastAsia="hu-HU"/>
        </w:rPr>
      </w:pPr>
    </w:p>
    <w:p w:rsidR="00C26089" w:rsidRPr="00C26089" w:rsidRDefault="00C26089" w:rsidP="00C362D2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val="hu-HU" w:eastAsia="de-DE"/>
        </w:rPr>
      </w:pPr>
      <w:r w:rsidRPr="00C26089">
        <w:rPr>
          <w:rFonts w:ascii="Bookman Old Style" w:eastAsia="Times New Roman" w:hAnsi="Bookman Old Style" w:cs="Times New Roman"/>
          <w:szCs w:val="20"/>
          <w:lang w:val="hu-HU" w:eastAsia="de-DE"/>
        </w:rPr>
        <w:t>3D Csoportos élet-, baleset- és betegségbiztosítás</w:t>
      </w:r>
      <w:r w:rsidR="00C362D2" w:rsidRPr="00130CED">
        <w:rPr>
          <w:rFonts w:ascii="Bookman Old Style" w:eastAsia="Times New Roman" w:hAnsi="Bookman Old Style" w:cs="Times New Roman"/>
          <w:szCs w:val="20"/>
          <w:lang w:val="hu-HU" w:eastAsia="de-DE"/>
        </w:rPr>
        <w:t xml:space="preserve">  </w:t>
      </w:r>
    </w:p>
    <w:p w:rsidR="00C26089" w:rsidRPr="00130CED" w:rsidRDefault="00C362D2" w:rsidP="00C362D2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val="hu-HU" w:eastAsia="de-DE"/>
        </w:rPr>
      </w:pPr>
      <w:proofErr w:type="spellStart"/>
      <w:r w:rsidRPr="00130CED">
        <w:rPr>
          <w:rFonts w:ascii="Bookman Old Style" w:eastAsia="Times New Roman" w:hAnsi="Bookman Old Style" w:cs="Times New Roman"/>
          <w:szCs w:val="20"/>
          <w:lang w:val="hu-HU" w:eastAsia="de-DE"/>
        </w:rPr>
        <w:t>MediQa</w:t>
      </w:r>
      <w:proofErr w:type="spellEnd"/>
      <w:r w:rsidRPr="00130CED">
        <w:rPr>
          <w:rFonts w:ascii="Bookman Old Style" w:eastAsia="Times New Roman" w:hAnsi="Bookman Old Style" w:cs="Times New Roman"/>
          <w:szCs w:val="20"/>
          <w:lang w:val="hu-HU" w:eastAsia="de-DE"/>
        </w:rPr>
        <w:t xml:space="preserve"> Group b</w:t>
      </w:r>
      <w:r w:rsidR="00C26089" w:rsidRPr="00C26089">
        <w:rPr>
          <w:rFonts w:ascii="Bookman Old Style" w:eastAsia="Times New Roman" w:hAnsi="Bookman Old Style" w:cs="Times New Roman"/>
          <w:szCs w:val="20"/>
          <w:lang w:val="hu-HU" w:eastAsia="de-DE"/>
        </w:rPr>
        <w:t xml:space="preserve">etegségbiztosítás </w:t>
      </w:r>
    </w:p>
    <w:p w:rsidR="00C362D2" w:rsidRPr="00C26089" w:rsidRDefault="00C362D2" w:rsidP="00C362D2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val="hu-HU" w:eastAsia="de-DE"/>
        </w:rPr>
      </w:pPr>
      <w:r w:rsidRPr="00130CED">
        <w:rPr>
          <w:rFonts w:ascii="Bookman Old Style" w:eastAsia="Times New Roman" w:hAnsi="Bookman Old Style" w:cs="Times New Roman"/>
          <w:szCs w:val="20"/>
          <w:lang w:val="hu-HU" w:eastAsia="de-DE"/>
        </w:rPr>
        <w:t xml:space="preserve">UNIQA </w:t>
      </w:r>
      <w:proofErr w:type="spellStart"/>
      <w:r w:rsidRPr="00130CED">
        <w:rPr>
          <w:rFonts w:ascii="Bookman Old Style" w:eastAsia="Times New Roman" w:hAnsi="Bookman Old Style" w:cs="Times New Roman"/>
          <w:szCs w:val="20"/>
          <w:lang w:val="hu-HU" w:eastAsia="de-DE"/>
        </w:rPr>
        <w:t>VitalClub</w:t>
      </w:r>
      <w:proofErr w:type="spellEnd"/>
      <w:r w:rsidRPr="00130CED">
        <w:rPr>
          <w:rFonts w:ascii="Bookman Old Style" w:eastAsia="Times New Roman" w:hAnsi="Bookman Old Style" w:cs="Times New Roman"/>
          <w:szCs w:val="20"/>
          <w:lang w:val="hu-HU" w:eastAsia="de-DE"/>
        </w:rPr>
        <w:t xml:space="preserve"> Szolgáltatás bemutatása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hu-HU" w:eastAsia="hu-HU"/>
        </w:rPr>
      </w:pPr>
    </w:p>
    <w:p w:rsidR="00DE0160" w:rsidRPr="00C362D2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362D2">
        <w:rPr>
          <w:rFonts w:ascii="Bookman Old Style" w:eastAsia="Times New Roman" w:hAnsi="Bookman Old Style" w:cs="Arial"/>
          <w:color w:val="000000"/>
          <w:lang w:val="hu-HU" w:eastAsia="hu-HU"/>
        </w:rPr>
        <w:t xml:space="preserve">A béren kívüli juttatások terén jelentős változásokat hozott a 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2012-</w:t>
      </w:r>
      <w:r w:rsidRPr="00C362D2">
        <w:rPr>
          <w:rFonts w:ascii="Bookman Old Style" w:eastAsia="Times New Roman" w:hAnsi="Bookman Old Style" w:cs="Arial"/>
          <w:color w:val="000000"/>
          <w:lang w:val="hu-HU" w:eastAsia="hu-HU"/>
        </w:rPr>
        <w:t xml:space="preserve">es év. </w:t>
      </w:r>
      <w:r w:rsidR="00DE0160" w:rsidRPr="00C362D2">
        <w:rPr>
          <w:rFonts w:ascii="Bookman Old Style" w:eastAsia="Times New Roman" w:hAnsi="Bookman Old Style" w:cs="Arial"/>
          <w:color w:val="000000"/>
          <w:lang w:val="hu-HU" w:eastAsia="hu-HU"/>
        </w:rPr>
        <w:t>2012. január 1-től a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z új adótörvények értelmében a munkáltató 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adó- és járulékmentesen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</w:t>
      </w:r>
      <w:r w:rsidR="00DE0160" w:rsidRPr="00C362D2">
        <w:rPr>
          <w:rFonts w:ascii="Bookman Old Style" w:eastAsia="Times New Roman" w:hAnsi="Bookman Old Style" w:cs="Arial"/>
          <w:color w:val="000000"/>
          <w:lang w:val="hu-HU" w:eastAsia="hu-HU"/>
        </w:rPr>
        <w:t xml:space="preserve">nyújthatja 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és költségkén</w:t>
      </w:r>
      <w:r w:rsidR="00DE0160" w:rsidRPr="00C362D2">
        <w:rPr>
          <w:rFonts w:ascii="Bookman Old Style" w:eastAsia="Times New Roman" w:hAnsi="Bookman Old Style" w:cs="Arial"/>
          <w:color w:val="000000"/>
          <w:lang w:val="hu-HU" w:eastAsia="hu-HU"/>
        </w:rPr>
        <w:t>t elszámolhatja a munkavállalói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számára fizetett 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egészségbiztosítás díját.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Ezzel</w:t>
      </w:r>
      <w:r w:rsidR="00C362D2" w:rsidRPr="00C362D2">
        <w:rPr>
          <w:rFonts w:ascii="Bookman Old Style" w:eastAsia="Times New Roman" w:hAnsi="Bookman Old Style" w:cs="Arial"/>
          <w:color w:val="000000"/>
          <w:lang w:val="hu-HU" w:eastAsia="hu-HU"/>
        </w:rPr>
        <w:t xml:space="preserve">, adózás szempontjából, az egészségbiztosítások 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váltak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 xml:space="preserve"> a legkedvezőbb </w:t>
      </w:r>
      <w:proofErr w:type="spellStart"/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cafet</w:t>
      </w:r>
      <w:r w:rsidR="00C362D2" w:rsidRPr="00C362D2">
        <w:rPr>
          <w:rFonts w:ascii="Bookman Old Style" w:eastAsia="Times New Roman" w:hAnsi="Bookman Old Style" w:cs="Arial"/>
          <w:bCs/>
          <w:color w:val="000000"/>
          <w:lang w:val="hu-HU" w:eastAsia="hu-HU"/>
        </w:rPr>
        <w:t>é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ria</w:t>
      </w:r>
      <w:proofErr w:type="spellEnd"/>
      <w:r w:rsidR="00E234E8">
        <w:rPr>
          <w:rFonts w:ascii="Bookman Old Style" w:eastAsia="Times New Roman" w:hAnsi="Bookman Old Style" w:cs="Arial"/>
          <w:bCs/>
          <w:color w:val="000000"/>
          <w:lang w:val="hu-HU" w:eastAsia="hu-HU"/>
        </w:rPr>
        <w:t xml:space="preserve"> 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elemmé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.</w:t>
      </w:r>
      <w:r w:rsidR="00130CED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Az új helyzet fő nyertese a társadalom, hiszen szélese</w:t>
      </w:r>
      <w:r w:rsidR="00C362D2" w:rsidRPr="00C362D2">
        <w:rPr>
          <w:rFonts w:ascii="Bookman Old Style" w:eastAsia="Times New Roman" w:hAnsi="Bookman Old Style" w:cs="Arial"/>
          <w:color w:val="000000"/>
          <w:lang w:val="hu-HU" w:eastAsia="hu-HU"/>
        </w:rPr>
        <w:t>bb kör számára válik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elérhetővé a színvonalas egészségügyi ellátás.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Előadó:</w:t>
      </w:r>
    </w:p>
    <w:p w:rsidR="005C0FAC" w:rsidRDefault="005C0FAC" w:rsidP="005C0F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C26089" w:rsidRPr="005C0FAC" w:rsidRDefault="00C26089" w:rsidP="005C0F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5C0FAC">
        <w:rPr>
          <w:rFonts w:ascii="Bookman Old Style" w:eastAsia="Times New Roman" w:hAnsi="Bookman Old Style" w:cs="Arial"/>
          <w:color w:val="000000"/>
          <w:lang w:val="hu-HU" w:eastAsia="hu-HU"/>
        </w:rPr>
        <w:t>Hegymegi Anita</w:t>
      </w:r>
    </w:p>
    <w:p w:rsidR="00C26089" w:rsidRDefault="00130CED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>
        <w:rPr>
          <w:rFonts w:ascii="Bookman Old Style" w:eastAsia="Times New Roman" w:hAnsi="Bookman Old Style" w:cs="Arial"/>
          <w:color w:val="000000"/>
          <w:lang w:val="hu-HU" w:eastAsia="hu-HU"/>
        </w:rPr>
        <w:t>T</w:t>
      </w:r>
      <w:r w:rsidR="00C26089" w:rsidRPr="00C26089">
        <w:rPr>
          <w:rFonts w:ascii="Bookman Old Style" w:eastAsia="Times New Roman" w:hAnsi="Bookman Old Style" w:cs="Arial"/>
          <w:color w:val="000000"/>
          <w:lang w:val="hu-HU" w:eastAsia="hu-HU"/>
        </w:rPr>
        <w:t>erületvezető/baleset-, betegség- és csoportos személybiztosítások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Az előadás helyszíne: 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lang w:val="hu-HU" w:eastAsia="hu-HU"/>
        </w:rPr>
      </w:pP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UNIQA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Biztosító Zrt. 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1134 Róbert Károly Krt. 70-74. 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1</w:t>
      </w:r>
      <w:r w:rsidR="00C362D2" w:rsidRPr="00C362D2">
        <w:rPr>
          <w:rFonts w:ascii="Bookman Old Style" w:eastAsia="Times New Roman" w:hAnsi="Bookman Old Style" w:cs="Arial"/>
          <w:bCs/>
          <w:color w:val="000000"/>
          <w:lang w:val="hu-HU" w:eastAsia="hu-HU"/>
        </w:rPr>
        <w:t>67.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 xml:space="preserve"> </w:t>
      </w:r>
      <w:r w:rsidR="00C362D2" w:rsidRPr="00C362D2">
        <w:rPr>
          <w:rFonts w:ascii="Bookman Old Style" w:eastAsia="Times New Roman" w:hAnsi="Bookman Old Style" w:cs="Arial"/>
          <w:bCs/>
          <w:color w:val="000000"/>
          <w:lang w:val="hu-HU" w:eastAsia="hu-HU"/>
        </w:rPr>
        <w:t>terem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 xml:space="preserve"> (1.</w:t>
      </w:r>
      <w:r w:rsidR="00130CED">
        <w:rPr>
          <w:rFonts w:ascii="Bookman Old Style" w:eastAsia="Times New Roman" w:hAnsi="Bookman Old Style" w:cs="Arial"/>
          <w:bCs/>
          <w:color w:val="000000"/>
          <w:lang w:val="hu-HU" w:eastAsia="hu-HU"/>
        </w:rPr>
        <w:t xml:space="preserve"> </w:t>
      </w:r>
      <w:r w:rsidRPr="00C26089">
        <w:rPr>
          <w:rFonts w:ascii="Bookman Old Style" w:eastAsia="Times New Roman" w:hAnsi="Bookman Old Style" w:cs="Arial"/>
          <w:bCs/>
          <w:color w:val="000000"/>
          <w:lang w:val="hu-HU" w:eastAsia="hu-HU"/>
        </w:rPr>
        <w:t>emelet)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Időpont: 201</w:t>
      </w:r>
      <w:r w:rsidR="00C362D2" w:rsidRPr="00C362D2">
        <w:rPr>
          <w:rFonts w:ascii="Bookman Old Style" w:eastAsia="Times New Roman" w:hAnsi="Bookman Old Style" w:cs="Arial"/>
          <w:color w:val="000000"/>
          <w:lang w:val="hu-HU" w:eastAsia="hu-HU"/>
        </w:rPr>
        <w:t>3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. </w:t>
      </w:r>
      <w:r w:rsidR="00521196">
        <w:rPr>
          <w:rFonts w:ascii="Bookman Old Style" w:eastAsia="Times New Roman" w:hAnsi="Bookman Old Style" w:cs="Arial"/>
          <w:color w:val="000000"/>
          <w:lang w:val="hu-HU" w:eastAsia="hu-HU"/>
        </w:rPr>
        <w:t>június 26</w:t>
      </w:r>
      <w:proofErr w:type="gramStart"/>
      <w:r w:rsidR="00C362D2" w:rsidRPr="00C362D2">
        <w:rPr>
          <w:rFonts w:ascii="Bookman Old Style" w:eastAsia="Times New Roman" w:hAnsi="Bookman Old Style" w:cs="Arial"/>
          <w:color w:val="000000"/>
          <w:lang w:val="hu-HU" w:eastAsia="hu-HU"/>
        </w:rPr>
        <w:t>.,</w:t>
      </w:r>
      <w:proofErr w:type="gramEnd"/>
      <w:r w:rsidR="00C362D2" w:rsidRPr="00C362D2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9.00-11.</w:t>
      </w:r>
      <w:r w:rsidR="006B4C94">
        <w:rPr>
          <w:rFonts w:ascii="Bookman Old Style" w:eastAsia="Times New Roman" w:hAnsi="Bookman Old Style" w:cs="Arial"/>
          <w:color w:val="000000"/>
          <w:lang w:val="hu-HU" w:eastAsia="hu-HU"/>
        </w:rPr>
        <w:t>45.</w:t>
      </w:r>
    </w:p>
    <w:p w:rsidR="00C26089" w:rsidRP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C26089" w:rsidRDefault="00C26089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 xml:space="preserve">Amennyiben felkeltettük érdeklődésüket, </w:t>
      </w:r>
      <w:r w:rsidR="00E234E8">
        <w:rPr>
          <w:rFonts w:ascii="Bookman Old Style" w:eastAsia="Times New Roman" w:hAnsi="Bookman Old Style" w:cs="Arial"/>
          <w:color w:val="000000"/>
          <w:lang w:val="hu-HU" w:eastAsia="hu-HU"/>
        </w:rPr>
        <w:t xml:space="preserve">visszajelzésüket </w:t>
      </w:r>
      <w:r w:rsidRPr="00C26089">
        <w:rPr>
          <w:rFonts w:ascii="Bookman Old Style" w:eastAsia="Times New Roman" w:hAnsi="Bookman Old Style" w:cs="Arial"/>
          <w:color w:val="000000"/>
          <w:lang w:val="hu-HU" w:eastAsia="hu-HU"/>
        </w:rPr>
        <w:t>az al</w:t>
      </w:r>
      <w:r w:rsidR="00E234E8">
        <w:rPr>
          <w:rFonts w:ascii="Bookman Old Style" w:eastAsia="Times New Roman" w:hAnsi="Bookman Old Style" w:cs="Arial"/>
          <w:color w:val="000000"/>
          <w:lang w:val="hu-HU" w:eastAsia="hu-HU"/>
        </w:rPr>
        <w:t xml:space="preserve">ábbi e-mail címen várom </w:t>
      </w:r>
      <w:r w:rsidR="00521196">
        <w:rPr>
          <w:rFonts w:ascii="Bookman Old Style" w:eastAsia="Times New Roman" w:hAnsi="Bookman Old Style" w:cs="Arial"/>
          <w:color w:val="000000"/>
          <w:lang w:val="hu-HU" w:eastAsia="hu-HU"/>
        </w:rPr>
        <w:t>június</w:t>
      </w:r>
      <w:r w:rsidR="00E234E8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</w:t>
      </w:r>
      <w:r w:rsidR="00521196">
        <w:rPr>
          <w:rFonts w:ascii="Bookman Old Style" w:eastAsia="Times New Roman" w:hAnsi="Bookman Old Style" w:cs="Arial"/>
          <w:color w:val="000000"/>
          <w:lang w:val="hu-HU" w:eastAsia="hu-HU"/>
        </w:rPr>
        <w:t>7</w:t>
      </w:r>
      <w:r w:rsidR="00E234E8">
        <w:rPr>
          <w:rFonts w:ascii="Bookman Old Style" w:eastAsia="Times New Roman" w:hAnsi="Bookman Old Style" w:cs="Arial"/>
          <w:color w:val="000000"/>
          <w:lang w:val="hu-HU" w:eastAsia="hu-HU"/>
        </w:rPr>
        <w:t xml:space="preserve">-ig: </w:t>
      </w:r>
      <w:hyperlink r:id="rId10" w:history="1">
        <w:r w:rsidR="00E234E8" w:rsidRPr="000D3AB3">
          <w:rPr>
            <w:rStyle w:val="Hiperhivatkozs"/>
            <w:rFonts w:ascii="Bookman Old Style" w:eastAsia="Times New Roman" w:hAnsi="Bookman Old Style" w:cs="Arial"/>
            <w:lang w:val="hu-HU" w:eastAsia="hu-HU"/>
          </w:rPr>
          <w:t>dora.kovacs@uniqa.hu</w:t>
        </w:r>
      </w:hyperlink>
    </w:p>
    <w:p w:rsidR="00E234E8" w:rsidRDefault="00E234E8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E234E8" w:rsidRDefault="00E234E8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>
        <w:rPr>
          <w:rFonts w:ascii="Bookman Old Style" w:eastAsia="Times New Roman" w:hAnsi="Bookman Old Style" w:cs="Arial"/>
          <w:color w:val="000000"/>
          <w:lang w:val="hu-HU" w:eastAsia="hu-HU"/>
        </w:rPr>
        <w:t>Üdvözlettel:</w:t>
      </w:r>
    </w:p>
    <w:p w:rsidR="00166EF5" w:rsidRDefault="00166EF5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</w:p>
    <w:p w:rsidR="00E234E8" w:rsidRDefault="00E234E8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>
        <w:rPr>
          <w:rFonts w:ascii="Bookman Old Style" w:eastAsia="Times New Roman" w:hAnsi="Bookman Old Style" w:cs="Arial"/>
          <w:color w:val="000000"/>
          <w:lang w:val="hu-HU" w:eastAsia="hu-HU"/>
        </w:rPr>
        <w:t>Kovács Dóra</w:t>
      </w:r>
    </w:p>
    <w:p w:rsidR="00262268" w:rsidRDefault="00E234E8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>
        <w:rPr>
          <w:rFonts w:ascii="Bookman Old Style" w:eastAsia="Times New Roman" w:hAnsi="Bookman Old Style" w:cs="Arial"/>
          <w:color w:val="000000"/>
          <w:lang w:val="hu-HU" w:eastAsia="hu-HU"/>
        </w:rPr>
        <w:t xml:space="preserve">UNIQA </w:t>
      </w:r>
      <w:proofErr w:type="spellStart"/>
      <w:r w:rsidR="00262268">
        <w:rPr>
          <w:rFonts w:ascii="Bookman Old Style" w:eastAsia="Times New Roman" w:hAnsi="Bookman Old Style" w:cs="Arial"/>
          <w:color w:val="000000"/>
          <w:lang w:val="hu-HU" w:eastAsia="hu-HU"/>
        </w:rPr>
        <w:t>Corporate</w:t>
      </w:r>
      <w:proofErr w:type="spellEnd"/>
      <w:r w:rsidR="00262268">
        <w:rPr>
          <w:rFonts w:ascii="Bookman Old Style" w:eastAsia="Times New Roman" w:hAnsi="Bookman Old Style" w:cs="Arial"/>
          <w:color w:val="000000"/>
          <w:lang w:val="hu-HU" w:eastAsia="hu-HU"/>
        </w:rPr>
        <w:t xml:space="preserve"> Business</w:t>
      </w:r>
    </w:p>
    <w:p w:rsidR="00E234E8" w:rsidRDefault="00E234E8" w:rsidP="00C362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>
        <w:rPr>
          <w:rFonts w:ascii="Bookman Old Style" w:eastAsia="Times New Roman" w:hAnsi="Bookman Old Style" w:cs="Arial"/>
          <w:color w:val="000000"/>
          <w:lang w:val="hu-HU" w:eastAsia="hu-HU"/>
        </w:rPr>
        <w:t xml:space="preserve">Key Account Manager </w:t>
      </w:r>
      <w:proofErr w:type="spellStart"/>
      <w:r>
        <w:rPr>
          <w:rFonts w:ascii="Bookman Old Style" w:eastAsia="Times New Roman" w:hAnsi="Bookman Old Style" w:cs="Arial"/>
          <w:color w:val="000000"/>
          <w:lang w:val="hu-HU" w:eastAsia="hu-HU"/>
        </w:rPr>
        <w:t>Employee</w:t>
      </w:r>
      <w:proofErr w:type="spellEnd"/>
      <w:r>
        <w:rPr>
          <w:rFonts w:ascii="Bookman Old Style" w:eastAsia="Times New Roman" w:hAnsi="Bookman Old Style" w:cs="Arial"/>
          <w:color w:val="000000"/>
          <w:lang w:val="hu-HU" w:eastAsia="hu-HU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hu-HU" w:eastAsia="hu-HU"/>
        </w:rPr>
        <w:t>Benefits</w:t>
      </w:r>
      <w:proofErr w:type="spellEnd"/>
    </w:p>
    <w:p w:rsidR="00C26089" w:rsidRPr="00E234E8" w:rsidRDefault="00E234E8" w:rsidP="00E234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val="hu-HU" w:eastAsia="hu-HU"/>
        </w:rPr>
      </w:pPr>
      <w:r>
        <w:rPr>
          <w:rFonts w:ascii="Bookman Old Style" w:eastAsia="Times New Roman" w:hAnsi="Bookman Old Style" w:cs="Arial"/>
          <w:color w:val="000000"/>
          <w:lang w:val="hu-HU" w:eastAsia="hu-HU"/>
        </w:rPr>
        <w:t>Mobil: +36704515531</w:t>
      </w:r>
      <w:bookmarkStart w:id="0" w:name="_GoBack"/>
      <w:bookmarkEnd w:id="0"/>
    </w:p>
    <w:sectPr w:rsidR="00C26089" w:rsidRPr="00E234E8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89" w:rsidRDefault="00C26089" w:rsidP="00C26089">
      <w:pPr>
        <w:spacing w:after="0" w:line="240" w:lineRule="auto"/>
      </w:pPr>
      <w:r>
        <w:separator/>
      </w:r>
    </w:p>
  </w:endnote>
  <w:endnote w:type="continuationSeparator" w:id="0">
    <w:p w:rsidR="00C26089" w:rsidRDefault="00C26089" w:rsidP="00C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89" w:rsidRDefault="00C26089" w:rsidP="00C26089">
      <w:pPr>
        <w:spacing w:after="0" w:line="240" w:lineRule="auto"/>
      </w:pPr>
      <w:r>
        <w:separator/>
      </w:r>
    </w:p>
  </w:footnote>
  <w:footnote w:type="continuationSeparator" w:id="0">
    <w:p w:rsidR="00C26089" w:rsidRDefault="00C26089" w:rsidP="00C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0070C0"/>
      </w:rPr>
      <w:alias w:val="Cím"/>
      <w:id w:val="77738743"/>
      <w:placeholder>
        <w:docPart w:val="54BA4F1BDC9C4FE79E80E6204E5581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6089" w:rsidRPr="00C362D2" w:rsidRDefault="00C26089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70C0"/>
            <w:lang w:val="de-AT"/>
          </w:rPr>
        </w:pPr>
        <w:r w:rsidRPr="00C362D2">
          <w:rPr>
            <w:rFonts w:asciiTheme="majorHAnsi" w:eastAsiaTheme="majorEastAsia" w:hAnsiTheme="majorHAnsi" w:cstheme="majorBidi"/>
            <w:b/>
            <w:color w:val="0070C0"/>
          </w:rPr>
          <w:t>UNIQA Employee Benefits</w:t>
        </w:r>
      </w:p>
    </w:sdtContent>
  </w:sdt>
  <w:p w:rsidR="00C26089" w:rsidRPr="00C26089" w:rsidRDefault="00C26089">
    <w:pPr>
      <w:pStyle w:val="lfej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1E5B"/>
    <w:multiLevelType w:val="hybridMultilevel"/>
    <w:tmpl w:val="898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456DA"/>
    <w:multiLevelType w:val="hybridMultilevel"/>
    <w:tmpl w:val="CF2204A0"/>
    <w:lvl w:ilvl="0" w:tplc="E20E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9"/>
    <w:rsid w:val="00130CED"/>
    <w:rsid w:val="00166EF5"/>
    <w:rsid w:val="00262268"/>
    <w:rsid w:val="003405CE"/>
    <w:rsid w:val="00521196"/>
    <w:rsid w:val="005C0FAC"/>
    <w:rsid w:val="006B4C94"/>
    <w:rsid w:val="00743DE6"/>
    <w:rsid w:val="00C26089"/>
    <w:rsid w:val="00C362D2"/>
    <w:rsid w:val="00CC6240"/>
    <w:rsid w:val="00DE0160"/>
    <w:rsid w:val="00DE0F69"/>
    <w:rsid w:val="00E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08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60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089"/>
  </w:style>
  <w:style w:type="paragraph" w:styleId="llb">
    <w:name w:val="footer"/>
    <w:basedOn w:val="Norml"/>
    <w:link w:val="llbChar"/>
    <w:uiPriority w:val="99"/>
    <w:unhideWhenUsed/>
    <w:rsid w:val="00C260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089"/>
  </w:style>
  <w:style w:type="character" w:styleId="Hiperhivatkozs">
    <w:name w:val="Hyperlink"/>
    <w:basedOn w:val="Bekezdsalapbettpusa"/>
    <w:uiPriority w:val="99"/>
    <w:unhideWhenUsed/>
    <w:rsid w:val="00E234E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08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60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089"/>
  </w:style>
  <w:style w:type="paragraph" w:styleId="llb">
    <w:name w:val="footer"/>
    <w:basedOn w:val="Norml"/>
    <w:link w:val="llbChar"/>
    <w:uiPriority w:val="99"/>
    <w:unhideWhenUsed/>
    <w:rsid w:val="00C260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089"/>
  </w:style>
  <w:style w:type="character" w:styleId="Hiperhivatkozs">
    <w:name w:val="Hyperlink"/>
    <w:basedOn w:val="Bekezdsalapbettpusa"/>
    <w:uiPriority w:val="99"/>
    <w:unhideWhenUsed/>
    <w:rsid w:val="00E234E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acb/letoltes/images/vitalclub/vitalclub_sz.jp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a.kovacs@uniq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A4F1BDC9C4FE79E80E6204E5581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E9446-D8C0-4A06-9E60-E339E5E5D6C0}"/>
      </w:docPartPr>
      <w:docPartBody>
        <w:p w:rsidR="00BA28C0" w:rsidRDefault="004878B0" w:rsidP="004878B0">
          <w:pPr>
            <w:pStyle w:val="54BA4F1BDC9C4FE79E80E6204E55814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hu-HU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B0"/>
    <w:rsid w:val="004878B0"/>
    <w:rsid w:val="00B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4BA4F1BDC9C4FE79E80E6204E558149">
    <w:name w:val="54BA4F1BDC9C4FE79E80E6204E558149"/>
    <w:rsid w:val="004878B0"/>
  </w:style>
  <w:style w:type="paragraph" w:customStyle="1" w:styleId="70CD4ED97E104A6086E771478F1DF382">
    <w:name w:val="70CD4ED97E104A6086E771478F1DF382"/>
    <w:rsid w:val="00487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4BA4F1BDC9C4FE79E80E6204E558149">
    <w:name w:val="54BA4F1BDC9C4FE79E80E6204E558149"/>
    <w:rsid w:val="004878B0"/>
  </w:style>
  <w:style w:type="paragraph" w:customStyle="1" w:styleId="70CD4ED97E104A6086E771478F1DF382">
    <w:name w:val="70CD4ED97E104A6086E771478F1DF382"/>
    <w:rsid w:val="00487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UNIQA Employee Benefits</vt:lpstr>
    </vt:vector>
  </TitlesOfParts>
  <Company>UNIQA Biztosító Zrt.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UNIQA Employee Benefits</dc:title>
  <dc:creator>Dora KOVACS</dc:creator>
  <cp:lastModifiedBy>Dora KOVACS</cp:lastModifiedBy>
  <cp:revision>2</cp:revision>
  <dcterms:created xsi:type="dcterms:W3CDTF">2013-06-03T07:20:00Z</dcterms:created>
  <dcterms:modified xsi:type="dcterms:W3CDTF">2013-06-03T07:20:00Z</dcterms:modified>
</cp:coreProperties>
</file>