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A79" w:rsidRDefault="007B6868" w:rsidP="00B63A7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-1099820</wp:posOffset>
            </wp:positionV>
            <wp:extent cx="7753350" cy="2076450"/>
            <wp:effectExtent l="0" t="0" r="0" b="0"/>
            <wp:wrapSquare wrapText="bothSides"/>
            <wp:docPr id="75" name="Kép 3" descr="fejlec_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ejlec_200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3A79" w:rsidRDefault="00B63A79" w:rsidP="00B63A79"/>
    <w:p w:rsidR="009F1B2A" w:rsidRDefault="007621AD" w:rsidP="00B63A79">
      <w:r>
        <w:rPr>
          <w:rFonts w:ascii="Verdana" w:hAnsi="Verdana"/>
          <w:noProof/>
          <w:color w:val="003366"/>
          <w:sz w:val="17"/>
          <w:szCs w:val="17"/>
        </w:rPr>
        <w:drawing>
          <wp:anchor distT="0" distB="0" distL="114300" distR="114300" simplePos="0" relativeHeight="251648512" behindDoc="0" locked="0" layoutInCell="1" allowOverlap="1" wp14:anchorId="0F174A35" wp14:editId="0B868F93">
            <wp:simplePos x="0" y="0"/>
            <wp:positionH relativeFrom="column">
              <wp:posOffset>2138680</wp:posOffset>
            </wp:positionH>
            <wp:positionV relativeFrom="paragraph">
              <wp:posOffset>20955</wp:posOffset>
            </wp:positionV>
            <wp:extent cx="1571625" cy="781050"/>
            <wp:effectExtent l="0" t="0" r="9525" b="0"/>
            <wp:wrapSquare wrapText="bothSides"/>
            <wp:docPr id="38" name="Kép 7" descr="mc_logo_egyszinu_a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c_logo_egyszinu_all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3A79" w:rsidRDefault="00B63A79" w:rsidP="009F1B2A">
      <w:pPr>
        <w:ind w:firstLine="709"/>
      </w:pPr>
    </w:p>
    <w:p w:rsidR="00B63A79" w:rsidRDefault="00B63A79" w:rsidP="00B63A79"/>
    <w:p w:rsidR="00B63A79" w:rsidRDefault="00B63A79" w:rsidP="00B63A79">
      <w:pPr>
        <w:rPr>
          <w:rFonts w:ascii="Verdana" w:hAnsi="Verdana"/>
          <w:noProof/>
          <w:color w:val="003366"/>
          <w:sz w:val="17"/>
          <w:szCs w:val="17"/>
        </w:rPr>
      </w:pPr>
    </w:p>
    <w:p w:rsidR="00BF5E06" w:rsidRDefault="00BF5E06" w:rsidP="00B63A79">
      <w:pPr>
        <w:rPr>
          <w:rFonts w:ascii="Verdana" w:hAnsi="Verdana"/>
          <w:noProof/>
          <w:color w:val="003366"/>
          <w:sz w:val="17"/>
          <w:szCs w:val="17"/>
        </w:rPr>
      </w:pPr>
    </w:p>
    <w:p w:rsidR="00BF5E06" w:rsidRDefault="00BF5E06" w:rsidP="00B63A79">
      <w:pPr>
        <w:rPr>
          <w:rFonts w:ascii="Verdana" w:hAnsi="Verdana"/>
          <w:noProof/>
          <w:color w:val="003366"/>
          <w:sz w:val="17"/>
          <w:szCs w:val="17"/>
        </w:rPr>
      </w:pPr>
    </w:p>
    <w:p w:rsidR="00BF5E06" w:rsidRDefault="00BF5E06" w:rsidP="00B63A79">
      <w:pPr>
        <w:rPr>
          <w:rFonts w:ascii="Verdana" w:hAnsi="Verdana"/>
          <w:noProof/>
          <w:color w:val="003366"/>
          <w:sz w:val="17"/>
          <w:szCs w:val="17"/>
        </w:rPr>
      </w:pPr>
    </w:p>
    <w:p w:rsidR="00BF5E06" w:rsidRDefault="00BF5E06" w:rsidP="00B63A79">
      <w:pPr>
        <w:rPr>
          <w:rFonts w:ascii="Verdana" w:hAnsi="Verdana"/>
          <w:noProof/>
          <w:color w:val="003366"/>
          <w:sz w:val="17"/>
          <w:szCs w:val="17"/>
        </w:rPr>
      </w:pPr>
    </w:p>
    <w:p w:rsidR="00BF5E06" w:rsidRDefault="00BF5E06" w:rsidP="00B63A79">
      <w:pPr>
        <w:rPr>
          <w:rFonts w:ascii="Verdana" w:hAnsi="Verdana"/>
          <w:noProof/>
          <w:color w:val="003366"/>
          <w:sz w:val="17"/>
          <w:szCs w:val="17"/>
        </w:rPr>
      </w:pPr>
    </w:p>
    <w:p w:rsidR="00BF5E06" w:rsidRDefault="00BF5E06" w:rsidP="00B63A79"/>
    <w:p w:rsidR="00AB3EE1" w:rsidRDefault="00AB3EE1" w:rsidP="001C4388">
      <w:pPr>
        <w:ind w:left="709" w:firstLine="709"/>
      </w:pPr>
    </w:p>
    <w:p w:rsidR="00B63A79" w:rsidRPr="0040072C" w:rsidRDefault="00B63A79" w:rsidP="001C4388">
      <w:pPr>
        <w:ind w:left="709" w:firstLine="709"/>
      </w:pPr>
    </w:p>
    <w:p w:rsidR="00B63A79" w:rsidRPr="001C4388" w:rsidRDefault="00B63A79" w:rsidP="009F1B2A">
      <w:pPr>
        <w:rPr>
          <w:b/>
          <w:color w:val="000080"/>
          <w:sz w:val="48"/>
          <w:szCs w:val="48"/>
        </w:rPr>
      </w:pPr>
    </w:p>
    <w:p w:rsidR="007621AD" w:rsidRPr="007621AD" w:rsidRDefault="007621AD" w:rsidP="007621AD">
      <w:pPr>
        <w:rPr>
          <w:rFonts w:ascii="Calibri" w:hAnsi="Calibri" w:cs="Arial"/>
          <w:color w:val="365F91"/>
          <w:sz w:val="28"/>
          <w:szCs w:val="28"/>
        </w:rPr>
      </w:pPr>
      <w:r w:rsidRPr="007621AD">
        <w:rPr>
          <w:rFonts w:ascii="Calibri" w:hAnsi="Calibri" w:cs="Arial"/>
          <w:color w:val="365F91"/>
          <w:sz w:val="28"/>
          <w:szCs w:val="28"/>
        </w:rPr>
        <w:t>Tisztelt XY!</w:t>
      </w:r>
    </w:p>
    <w:p w:rsidR="007621AD" w:rsidRPr="007621AD" w:rsidRDefault="007621AD" w:rsidP="007621AD">
      <w:pPr>
        <w:rPr>
          <w:rFonts w:ascii="Calibri" w:hAnsi="Calibri" w:cs="Arial"/>
          <w:color w:val="000099"/>
          <w:sz w:val="28"/>
          <w:szCs w:val="28"/>
        </w:rPr>
      </w:pPr>
    </w:p>
    <w:p w:rsidR="007621AD" w:rsidRPr="007621AD" w:rsidRDefault="007621AD" w:rsidP="007621AD">
      <w:pPr>
        <w:rPr>
          <w:rFonts w:ascii="Calibri" w:hAnsi="Calibri" w:cs="Arial"/>
          <w:color w:val="365F91"/>
          <w:sz w:val="28"/>
          <w:szCs w:val="28"/>
        </w:rPr>
      </w:pPr>
      <w:r w:rsidRPr="007621AD">
        <w:rPr>
          <w:rFonts w:ascii="Calibri" w:hAnsi="Calibri" w:cs="Arial"/>
          <w:color w:val="365F91"/>
          <w:sz w:val="28"/>
          <w:szCs w:val="28"/>
        </w:rPr>
        <w:t>….. Bevezető szöveg Alkusz</w:t>
      </w:r>
      <w:proofErr w:type="gramStart"/>
      <w:r w:rsidRPr="007621AD">
        <w:rPr>
          <w:rFonts w:ascii="Calibri" w:hAnsi="Calibri" w:cs="Arial"/>
          <w:color w:val="365F91"/>
          <w:sz w:val="28"/>
          <w:szCs w:val="28"/>
        </w:rPr>
        <w:t>………….</w:t>
      </w:r>
      <w:proofErr w:type="gramEnd"/>
    </w:p>
    <w:p w:rsidR="00B63A79" w:rsidRPr="007B6868" w:rsidRDefault="00B63A79" w:rsidP="00692D3B">
      <w:pPr>
        <w:jc w:val="center"/>
        <w:rPr>
          <w:rFonts w:ascii="Arial" w:hAnsi="Arial" w:cs="Arial"/>
          <w:b/>
          <w:color w:val="000080"/>
          <w:sz w:val="44"/>
          <w:szCs w:val="44"/>
        </w:rPr>
      </w:pPr>
    </w:p>
    <w:p w:rsidR="00B63A79" w:rsidRDefault="00B63A79" w:rsidP="00B63A79"/>
    <w:p w:rsidR="00B63A79" w:rsidRDefault="00B63A79" w:rsidP="00B63A79"/>
    <w:p w:rsidR="00B63A79" w:rsidRDefault="00B63A79" w:rsidP="00B63A79"/>
    <w:p w:rsidR="00C150DF" w:rsidRDefault="00C150DF" w:rsidP="00B63A79"/>
    <w:p w:rsidR="00C150DF" w:rsidRDefault="00C150DF" w:rsidP="00B63A79"/>
    <w:p w:rsidR="00B63A79" w:rsidRDefault="00B63A79" w:rsidP="00B63A79"/>
    <w:p w:rsidR="00B63A79" w:rsidRDefault="00B63A79" w:rsidP="00C150DF"/>
    <w:p w:rsidR="00AD13EA" w:rsidRDefault="00B63A79" w:rsidP="00C150DF">
      <w:pPr>
        <w:ind w:left="5387"/>
        <w:rPr>
          <w:rFonts w:ascii="Arial" w:hAnsi="Arial" w:cs="Arial"/>
          <w:b/>
          <w:i/>
          <w:iCs/>
          <w:color w:val="000080"/>
          <w:sz w:val="28"/>
        </w:rPr>
      </w:pPr>
      <w:r w:rsidRPr="000A218E">
        <w:rPr>
          <w:rFonts w:ascii="Arial" w:hAnsi="Arial" w:cs="Arial"/>
          <w:b/>
          <w:i/>
          <w:iCs/>
          <w:color w:val="000080"/>
          <w:sz w:val="28"/>
        </w:rPr>
        <w:t xml:space="preserve">Medicover </w:t>
      </w:r>
      <w:proofErr w:type="spellStart"/>
      <w:r w:rsidR="00AD13EA">
        <w:rPr>
          <w:rFonts w:ascii="Arial" w:hAnsi="Arial" w:cs="Arial"/>
          <w:b/>
          <w:i/>
          <w:iCs/>
          <w:color w:val="000080"/>
          <w:sz w:val="28"/>
        </w:rPr>
        <w:t>Zrt</w:t>
      </w:r>
      <w:proofErr w:type="spellEnd"/>
      <w:r w:rsidR="00AD13EA">
        <w:rPr>
          <w:rFonts w:ascii="Arial" w:hAnsi="Arial" w:cs="Arial"/>
          <w:b/>
          <w:i/>
          <w:iCs/>
          <w:color w:val="000080"/>
          <w:sz w:val="28"/>
        </w:rPr>
        <w:t xml:space="preserve">. </w:t>
      </w:r>
    </w:p>
    <w:p w:rsidR="00B63A79" w:rsidRDefault="00AD13EA" w:rsidP="00C150DF">
      <w:pPr>
        <w:ind w:left="5387"/>
        <w:rPr>
          <w:rFonts w:ascii="Arial" w:hAnsi="Arial" w:cs="Arial"/>
          <w:b/>
          <w:i/>
          <w:iCs/>
          <w:color w:val="000080"/>
          <w:sz w:val="28"/>
        </w:rPr>
      </w:pPr>
      <w:r>
        <w:rPr>
          <w:rFonts w:ascii="Arial" w:hAnsi="Arial" w:cs="Arial"/>
          <w:b/>
          <w:i/>
          <w:iCs/>
          <w:color w:val="000080"/>
          <w:sz w:val="28"/>
        </w:rPr>
        <w:t xml:space="preserve">Medicover </w:t>
      </w:r>
      <w:proofErr w:type="spellStart"/>
      <w:r w:rsidR="00B420DB">
        <w:rPr>
          <w:rFonts w:ascii="Arial" w:hAnsi="Arial" w:cs="Arial"/>
          <w:b/>
          <w:i/>
          <w:iCs/>
          <w:color w:val="000080"/>
          <w:sz w:val="28"/>
        </w:rPr>
        <w:t>Försäkrings</w:t>
      </w:r>
      <w:proofErr w:type="spellEnd"/>
    </w:p>
    <w:p w:rsidR="00B63A79" w:rsidRPr="000A218E" w:rsidRDefault="00B63A79" w:rsidP="00C150DF">
      <w:pPr>
        <w:ind w:left="5387"/>
        <w:rPr>
          <w:rFonts w:ascii="Arial" w:hAnsi="Arial" w:cs="Arial"/>
          <w:i/>
          <w:color w:val="000080"/>
          <w:sz w:val="22"/>
          <w:szCs w:val="22"/>
        </w:rPr>
      </w:pPr>
      <w:r w:rsidRPr="000A218E">
        <w:rPr>
          <w:rFonts w:ascii="Arial" w:hAnsi="Arial" w:cs="Arial"/>
          <w:i/>
          <w:color w:val="000080"/>
          <w:sz w:val="22"/>
          <w:szCs w:val="22"/>
        </w:rPr>
        <w:t>1037 Budapest, Montevideo u. 5.</w:t>
      </w:r>
    </w:p>
    <w:p w:rsidR="000A218E" w:rsidRDefault="000A218E" w:rsidP="00C150DF">
      <w:pPr>
        <w:ind w:left="5387"/>
        <w:rPr>
          <w:rFonts w:ascii="Arial" w:hAnsi="Arial" w:cs="Arial"/>
          <w:bCs/>
          <w:i/>
          <w:color w:val="000080"/>
          <w:sz w:val="22"/>
          <w:szCs w:val="22"/>
        </w:rPr>
      </w:pPr>
    </w:p>
    <w:p w:rsidR="00B63A79" w:rsidRPr="00B420DB" w:rsidRDefault="00B63A79" w:rsidP="00C150DF">
      <w:pPr>
        <w:ind w:left="5387"/>
        <w:rPr>
          <w:rFonts w:ascii="Arial" w:hAnsi="Arial" w:cs="Arial"/>
          <w:bCs/>
          <w:i/>
          <w:color w:val="000080"/>
          <w:sz w:val="20"/>
          <w:szCs w:val="20"/>
        </w:rPr>
      </w:pPr>
      <w:r w:rsidRPr="00B420DB">
        <w:rPr>
          <w:rFonts w:ascii="Arial" w:hAnsi="Arial" w:cs="Arial"/>
          <w:bCs/>
          <w:i/>
          <w:color w:val="000080"/>
          <w:sz w:val="20"/>
          <w:szCs w:val="20"/>
        </w:rPr>
        <w:t>Az ajánlatot készítette:</w:t>
      </w:r>
    </w:p>
    <w:p w:rsidR="00B63A79" w:rsidRPr="00C150DF" w:rsidRDefault="007621AD" w:rsidP="007621AD">
      <w:pPr>
        <w:pStyle w:val="lfej"/>
        <w:tabs>
          <w:tab w:val="clear" w:pos="4536"/>
          <w:tab w:val="clear" w:pos="9072"/>
        </w:tabs>
        <w:spacing w:line="360" w:lineRule="auto"/>
        <w:ind w:left="538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544" behindDoc="0" locked="0" layoutInCell="1" allowOverlap="1" wp14:anchorId="7A40F011" wp14:editId="2846C66C">
            <wp:simplePos x="0" y="0"/>
            <wp:positionH relativeFrom="margin">
              <wp:posOffset>6350</wp:posOffset>
            </wp:positionH>
            <wp:positionV relativeFrom="margin">
              <wp:posOffset>8255635</wp:posOffset>
            </wp:positionV>
            <wp:extent cx="1310640" cy="1304925"/>
            <wp:effectExtent l="0" t="0" r="3810" b="9525"/>
            <wp:wrapSquare wrapText="bothSides"/>
            <wp:docPr id="77" name="Kép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2827771_vi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3049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664" behindDoc="1" locked="0" layoutInCell="1" allowOverlap="1" wp14:anchorId="03C01FA7" wp14:editId="7C8AF75F">
            <wp:simplePos x="0" y="0"/>
            <wp:positionH relativeFrom="column">
              <wp:posOffset>81280</wp:posOffset>
            </wp:positionH>
            <wp:positionV relativeFrom="paragraph">
              <wp:posOffset>497205</wp:posOffset>
            </wp:positionV>
            <wp:extent cx="2696845" cy="1800225"/>
            <wp:effectExtent l="133350" t="57150" r="103505" b="161925"/>
            <wp:wrapTight wrapText="bothSides">
              <wp:wrapPolygon edited="0">
                <wp:start x="1373" y="-686"/>
                <wp:lineTo x="-1068" y="-229"/>
                <wp:lineTo x="-1068" y="21029"/>
                <wp:lineTo x="0" y="21714"/>
                <wp:lineTo x="1678" y="22857"/>
                <wp:lineTo x="1831" y="23314"/>
                <wp:lineTo x="19683" y="23314"/>
                <wp:lineTo x="19835" y="22857"/>
                <wp:lineTo x="21361" y="21714"/>
                <wp:lineTo x="22276" y="18286"/>
                <wp:lineTo x="22276" y="3200"/>
                <wp:lineTo x="19988" y="-229"/>
                <wp:lineTo x="19835" y="-686"/>
                <wp:lineTo x="1373" y="-686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iness peopl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845" cy="1800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A79" w:rsidRPr="00C150DF">
        <w:rPr>
          <w:rFonts w:ascii="Arial" w:hAnsi="Arial" w:cs="Arial"/>
          <w:sz w:val="20"/>
          <w:szCs w:val="20"/>
        </w:rPr>
        <w:br w:type="page"/>
      </w:r>
    </w:p>
    <w:p w:rsidR="007621AD" w:rsidRDefault="007621AD" w:rsidP="007621AD">
      <w:pPr>
        <w:pStyle w:val="Cmsor1"/>
        <w:spacing w:before="120" w:after="120"/>
        <w:ind w:left="-142"/>
        <w:rPr>
          <w:rFonts w:ascii="Arial" w:hAnsi="Arial" w:cs="Arial"/>
          <w:iCs/>
          <w:color w:val="000080"/>
          <w:sz w:val="28"/>
          <w:szCs w:val="28"/>
        </w:rPr>
      </w:pPr>
      <w:bookmarkStart w:id="1" w:name="_Toc87961390"/>
      <w:bookmarkStart w:id="2" w:name="_Toc87964893"/>
      <w:bookmarkStart w:id="3" w:name="_Toc88050791"/>
      <w:bookmarkStart w:id="4" w:name="_Toc198028672"/>
      <w:bookmarkStart w:id="5" w:name="_Toc268704113"/>
    </w:p>
    <w:p w:rsidR="00061BC9" w:rsidRPr="00CA6F87" w:rsidRDefault="00061BC9" w:rsidP="007621AD">
      <w:pPr>
        <w:pStyle w:val="Cmsor1"/>
        <w:spacing w:before="120" w:after="120"/>
        <w:ind w:left="-142"/>
        <w:rPr>
          <w:rFonts w:ascii="Arial" w:hAnsi="Arial" w:cs="Arial"/>
          <w:iCs/>
          <w:color w:val="000080"/>
          <w:sz w:val="28"/>
          <w:szCs w:val="28"/>
        </w:rPr>
      </w:pPr>
      <w:smartTag w:uri="urn:schemas-microsoft-com:office:smarttags" w:element="metricconverter">
        <w:smartTagPr>
          <w:attr w:name="ProductID" w:val="1. A"/>
        </w:smartTagPr>
        <w:r w:rsidRPr="00CA6F87">
          <w:rPr>
            <w:rFonts w:ascii="Arial" w:hAnsi="Arial" w:cs="Arial"/>
            <w:iCs/>
            <w:color w:val="000080"/>
            <w:sz w:val="28"/>
            <w:szCs w:val="28"/>
          </w:rPr>
          <w:t>1. A</w:t>
        </w:r>
      </w:smartTag>
      <w:r>
        <w:rPr>
          <w:rFonts w:ascii="Arial" w:hAnsi="Arial" w:cs="Arial"/>
          <w:iCs/>
          <w:color w:val="000080"/>
          <w:sz w:val="28"/>
          <w:szCs w:val="28"/>
        </w:rPr>
        <w:t xml:space="preserve"> Medicover - </w:t>
      </w:r>
      <w:r w:rsidRPr="00CA6F87">
        <w:rPr>
          <w:rFonts w:ascii="Arial" w:hAnsi="Arial" w:cs="Arial"/>
          <w:iCs/>
          <w:color w:val="000080"/>
          <w:sz w:val="28"/>
          <w:szCs w:val="28"/>
        </w:rPr>
        <w:t>rövid cégismertető</w:t>
      </w:r>
    </w:p>
    <w:p w:rsidR="00061BC9" w:rsidRDefault="00061BC9" w:rsidP="00061BC9">
      <w:pPr>
        <w:pStyle w:val="Szvegtrzs2"/>
        <w:ind w:left="1843" w:right="13"/>
        <w:jc w:val="right"/>
        <w:rPr>
          <w:b w:val="0"/>
          <w:bCs w:val="0"/>
          <w:i/>
        </w:rPr>
      </w:pPr>
    </w:p>
    <w:p w:rsidR="00061BC9" w:rsidRPr="00CA6F87" w:rsidRDefault="00061BC9" w:rsidP="00061BC9">
      <w:pPr>
        <w:pStyle w:val="Szvegtrzs2"/>
        <w:spacing w:line="288" w:lineRule="auto"/>
        <w:ind w:left="1843" w:right="11"/>
        <w:jc w:val="right"/>
        <w:rPr>
          <w:rFonts w:ascii="Arial" w:hAnsi="Arial" w:cs="Arial"/>
          <w:b w:val="0"/>
          <w:bCs w:val="0"/>
          <w:i/>
          <w:sz w:val="20"/>
          <w:szCs w:val="20"/>
        </w:rPr>
      </w:pPr>
      <w:r w:rsidRPr="00865586">
        <w:rPr>
          <w:b w:val="0"/>
          <w:bCs w:val="0"/>
          <w:i/>
        </w:rPr>
        <w:t xml:space="preserve"> </w:t>
      </w:r>
      <w:r w:rsidRPr="00CA6F87">
        <w:rPr>
          <w:rFonts w:ascii="Arial" w:hAnsi="Arial" w:cs="Arial"/>
          <w:b w:val="0"/>
          <w:bCs w:val="0"/>
          <w:i/>
          <w:sz w:val="20"/>
          <w:szCs w:val="20"/>
        </w:rPr>
        <w:t>„Elsődleges célunk a prevenció, mert hisszük, hogy a komoly betegségek vagy egészségügyi problémák kialakulása csökkenthető, megelőzhető”</w:t>
      </w:r>
    </w:p>
    <w:p w:rsidR="00061BC9" w:rsidRPr="00CA6F87" w:rsidRDefault="00061BC9" w:rsidP="00061BC9">
      <w:pPr>
        <w:pStyle w:val="Szvegtrzs2"/>
        <w:spacing w:before="120"/>
        <w:ind w:right="11"/>
        <w:jc w:val="right"/>
        <w:rPr>
          <w:rFonts w:ascii="Arial" w:hAnsi="Arial" w:cs="Arial"/>
          <w:i/>
          <w:sz w:val="22"/>
          <w:szCs w:val="22"/>
          <w:lang w:val="en-US"/>
        </w:rPr>
      </w:pPr>
      <w:r>
        <w:rPr>
          <w:rFonts w:ascii="Arial" w:hAnsi="Arial" w:cs="Arial"/>
          <w:i/>
          <w:sz w:val="22"/>
          <w:szCs w:val="22"/>
          <w:lang w:val="en-US"/>
        </w:rPr>
        <w:t>JONAS JOCHNICK</w:t>
      </w:r>
      <w:r w:rsidRPr="00CA6F87">
        <w:rPr>
          <w:rFonts w:ascii="Arial" w:hAnsi="Arial" w:cs="Arial"/>
          <w:i/>
          <w:sz w:val="22"/>
          <w:szCs w:val="22"/>
          <w:lang w:val="en-US"/>
        </w:rPr>
        <w:t xml:space="preserve"> </w:t>
      </w:r>
    </w:p>
    <w:p w:rsidR="00061BC9" w:rsidRDefault="00061BC9" w:rsidP="00061BC9">
      <w:pPr>
        <w:pStyle w:val="Szvegtrzs2"/>
        <w:spacing w:after="120"/>
        <w:ind w:right="11"/>
        <w:jc w:val="right"/>
        <w:rPr>
          <w:i/>
        </w:rPr>
      </w:pPr>
      <w:r w:rsidRPr="00CA6F87">
        <w:rPr>
          <w:rFonts w:ascii="Arial" w:hAnsi="Arial" w:cs="Arial"/>
          <w:i/>
          <w:sz w:val="22"/>
          <w:szCs w:val="22"/>
          <w:lang w:val="en-US"/>
        </w:rPr>
        <w:t xml:space="preserve">A Medicover Holding </w:t>
      </w:r>
      <w:r w:rsidRPr="00CA6F87">
        <w:rPr>
          <w:rFonts w:ascii="Arial" w:hAnsi="Arial" w:cs="Arial"/>
          <w:i/>
          <w:sz w:val="22"/>
          <w:szCs w:val="22"/>
        </w:rPr>
        <w:t>alapítója</w:t>
      </w:r>
    </w:p>
    <w:p w:rsidR="00061BC9" w:rsidRPr="00865586" w:rsidRDefault="00061BC9" w:rsidP="00061BC9">
      <w:pPr>
        <w:pStyle w:val="Szvegtrzs2"/>
        <w:spacing w:after="120"/>
        <w:ind w:right="11"/>
        <w:jc w:val="right"/>
        <w:rPr>
          <w:i/>
          <w:lang w:val="en-US"/>
        </w:rPr>
      </w:pPr>
    </w:p>
    <w:p w:rsidR="00061BC9" w:rsidRPr="00400334" w:rsidRDefault="00061BC9" w:rsidP="00061BC9">
      <w:pPr>
        <w:pStyle w:val="MedicoverCmsor2"/>
      </w:pPr>
      <w:bookmarkStart w:id="6" w:name="_Toc76957598"/>
      <w:bookmarkStart w:id="7" w:name="_Toc85438459"/>
      <w:bookmarkStart w:id="8" w:name="_Toc87961391"/>
      <w:bookmarkStart w:id="9" w:name="_Toc87964894"/>
      <w:bookmarkStart w:id="10" w:name="_Toc88050792"/>
      <w:bookmarkStart w:id="11" w:name="_Toc198028673"/>
      <w:bookmarkStart w:id="12" w:name="_Toc268704114"/>
      <w:smartTag w:uri="urn:schemas-microsoft-com:office:smarttags" w:element="metricconverter">
        <w:smartTagPr>
          <w:attr w:name="ProductID" w:val="1.1 A"/>
        </w:smartTagPr>
        <w:r w:rsidRPr="00400334">
          <w:t>1.1 A</w:t>
        </w:r>
      </w:smartTag>
      <w:r w:rsidRPr="00400334">
        <w:t xml:space="preserve"> Medicover csoport</w:t>
      </w:r>
      <w:bookmarkEnd w:id="6"/>
      <w:bookmarkEnd w:id="7"/>
      <w:bookmarkEnd w:id="8"/>
      <w:bookmarkEnd w:id="9"/>
      <w:bookmarkEnd w:id="10"/>
      <w:bookmarkEnd w:id="11"/>
      <w:bookmarkEnd w:id="12"/>
    </w:p>
    <w:p w:rsidR="00061BC9" w:rsidRPr="00CA6F87" w:rsidRDefault="00061BC9" w:rsidP="00061BC9"/>
    <w:p w:rsidR="00061BC9" w:rsidRPr="00F55512" w:rsidRDefault="00061BC9" w:rsidP="00061BC9">
      <w:pPr>
        <w:pStyle w:val="Felsorols"/>
        <w:numPr>
          <w:ilvl w:val="0"/>
          <w:numId w:val="0"/>
        </w:num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6640" behindDoc="0" locked="0" layoutInCell="1" allowOverlap="1" wp14:anchorId="13D1DD52" wp14:editId="7524594B">
            <wp:simplePos x="0" y="0"/>
            <wp:positionH relativeFrom="column">
              <wp:posOffset>3771900</wp:posOffset>
            </wp:positionH>
            <wp:positionV relativeFrom="paragraph">
              <wp:posOffset>49530</wp:posOffset>
            </wp:positionV>
            <wp:extent cx="2047875" cy="1657350"/>
            <wp:effectExtent l="19050" t="0" r="9525" b="0"/>
            <wp:wrapSquare wrapText="bothSides"/>
            <wp:docPr id="9" name="Kép 6" descr="Medicover Europe 2009 vágo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edicover Europe 2009 vágott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5512">
        <w:rPr>
          <w:sz w:val="20"/>
          <w:szCs w:val="20"/>
        </w:rPr>
        <w:t xml:space="preserve">A Medicover Egészségközpont </w:t>
      </w:r>
      <w:proofErr w:type="spellStart"/>
      <w:r w:rsidRPr="00F55512">
        <w:rPr>
          <w:sz w:val="20"/>
          <w:szCs w:val="20"/>
        </w:rPr>
        <w:t>Zrt</w:t>
      </w:r>
      <w:proofErr w:type="spellEnd"/>
      <w:r w:rsidRPr="00F55512">
        <w:rPr>
          <w:sz w:val="20"/>
          <w:szCs w:val="20"/>
        </w:rPr>
        <w:t>. a svéd tulajdonban lévő és a Medicover Holding magyarországi tagja;</w:t>
      </w:r>
      <w:r w:rsidRPr="00F55512">
        <w:rPr>
          <w:noProof/>
          <w:sz w:val="20"/>
          <w:szCs w:val="20"/>
        </w:rPr>
        <w:t xml:space="preserve"> </w:t>
      </w:r>
    </w:p>
    <w:p w:rsidR="00061BC9" w:rsidRPr="00F55512" w:rsidRDefault="00061BC9" w:rsidP="00061BC9">
      <w:pPr>
        <w:pStyle w:val="Felsorols"/>
        <w:numPr>
          <w:ilvl w:val="0"/>
          <w:numId w:val="0"/>
        </w:numPr>
        <w:rPr>
          <w:b/>
          <w:sz w:val="20"/>
          <w:szCs w:val="20"/>
        </w:rPr>
      </w:pPr>
      <w:r w:rsidRPr="00F55512">
        <w:rPr>
          <w:sz w:val="20"/>
          <w:szCs w:val="20"/>
        </w:rPr>
        <w:t>A Medicover</w:t>
      </w:r>
      <w:r w:rsidRPr="00F55512">
        <w:rPr>
          <w:b/>
          <w:sz w:val="20"/>
          <w:szCs w:val="20"/>
        </w:rPr>
        <w:t xml:space="preserve"> </w:t>
      </w:r>
      <w:r w:rsidRPr="00F55512">
        <w:rPr>
          <w:sz w:val="20"/>
          <w:szCs w:val="20"/>
        </w:rPr>
        <w:t>Közép-Kelet Európa vezető magán-egészségügyi szolgáltatója; több mint 60 saját egészségközpontot (magánklinikát) és teljes profilú kórházat működtet Lengyelországban, Csehországban, Szlovákiában, Romániában, Észtországban, és Magyarországon;</w:t>
      </w:r>
      <w:r w:rsidRPr="00F55512">
        <w:rPr>
          <w:b/>
          <w:sz w:val="20"/>
          <w:szCs w:val="20"/>
        </w:rPr>
        <w:t xml:space="preserve"> </w:t>
      </w:r>
    </w:p>
    <w:p w:rsidR="00061BC9" w:rsidRPr="00F55512" w:rsidRDefault="00061BC9" w:rsidP="00061BC9">
      <w:pPr>
        <w:pStyle w:val="Felsorols"/>
        <w:numPr>
          <w:ilvl w:val="0"/>
          <w:numId w:val="0"/>
        </w:numPr>
        <w:rPr>
          <w:sz w:val="20"/>
          <w:szCs w:val="20"/>
        </w:rPr>
      </w:pPr>
      <w:r w:rsidRPr="00F55512">
        <w:rPr>
          <w:sz w:val="20"/>
          <w:szCs w:val="20"/>
        </w:rPr>
        <w:t xml:space="preserve">Jelenleg több mint 6500 vállalat alkalmazottjának és családtagjának egészségügyi ellátását biztosítja a régióban; </w:t>
      </w:r>
    </w:p>
    <w:p w:rsidR="00061BC9" w:rsidRPr="00F55512" w:rsidRDefault="00061BC9" w:rsidP="00061BC9">
      <w:pPr>
        <w:pStyle w:val="Felsorols"/>
        <w:numPr>
          <w:ilvl w:val="0"/>
          <w:numId w:val="0"/>
        </w:numPr>
        <w:rPr>
          <w:sz w:val="20"/>
          <w:szCs w:val="20"/>
        </w:rPr>
      </w:pPr>
      <w:r w:rsidRPr="00F55512">
        <w:rPr>
          <w:snapToGrid w:val="0"/>
          <w:sz w:val="20"/>
          <w:szCs w:val="20"/>
          <w:lang w:eastAsia="en-US"/>
        </w:rPr>
        <w:t>A Holding felelősségbiztosítása 1,2 millió EUR-ig nyújt fedezetet, amely egyedülállóan magas a hazai piacon;</w:t>
      </w:r>
    </w:p>
    <w:p w:rsidR="00061BC9" w:rsidRPr="005C272D" w:rsidRDefault="00061BC9" w:rsidP="00061BC9">
      <w:pPr>
        <w:rPr>
          <w:bCs/>
          <w:color w:val="000000"/>
        </w:rPr>
      </w:pPr>
    </w:p>
    <w:p w:rsidR="00061BC9" w:rsidRPr="00400334" w:rsidRDefault="00061BC9" w:rsidP="00061BC9">
      <w:pPr>
        <w:pStyle w:val="MedicoverCmsor2"/>
      </w:pPr>
      <w:bookmarkStart w:id="13" w:name="_Toc268704115"/>
      <w:smartTag w:uri="urn:schemas-microsoft-com:office:smarttags" w:element="metricconverter">
        <w:smartTagPr>
          <w:attr w:name="ProductID" w:val="1.2 A"/>
        </w:smartTagPr>
        <w:r w:rsidRPr="00400334">
          <w:t>1.2 A</w:t>
        </w:r>
      </w:smartTag>
      <w:r w:rsidRPr="00400334">
        <w:t xml:space="preserve"> Medicover Magyarországon</w:t>
      </w:r>
      <w:bookmarkEnd w:id="13"/>
    </w:p>
    <w:p w:rsidR="00061BC9" w:rsidRPr="005C272D" w:rsidRDefault="00061BC9" w:rsidP="00061BC9">
      <w:pPr>
        <w:rPr>
          <w:bCs/>
          <w:color w:val="000000"/>
        </w:rPr>
      </w:pPr>
    </w:p>
    <w:p w:rsidR="00061BC9" w:rsidRPr="00400334" w:rsidRDefault="00061BC9" w:rsidP="00061BC9">
      <w:pPr>
        <w:spacing w:line="288" w:lineRule="auto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400334">
        <w:rPr>
          <w:rFonts w:ascii="Arial" w:hAnsi="Arial" w:cs="Arial"/>
          <w:bCs/>
          <w:color w:val="000000"/>
          <w:sz w:val="20"/>
          <w:szCs w:val="20"/>
        </w:rPr>
        <w:t xml:space="preserve">A Medicover 1998 óta van jelen Magyarországon, mára közel 700 vállalati partner 36 000 munkavállalóinak és családtagjainak egészségügyi ellátását biztosítja. </w:t>
      </w:r>
    </w:p>
    <w:p w:rsidR="00061BC9" w:rsidRPr="00400334" w:rsidRDefault="00061BC9" w:rsidP="00061BC9">
      <w:pPr>
        <w:spacing w:line="288" w:lineRule="auto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400334">
        <w:rPr>
          <w:rFonts w:ascii="Arial" w:hAnsi="Arial" w:cs="Arial"/>
          <w:bCs/>
          <w:color w:val="000000"/>
          <w:sz w:val="20"/>
          <w:szCs w:val="20"/>
        </w:rPr>
        <w:t>250 fős szakképzett, több nyelven beszélő szakorvosgárda és szakszemélyzet áll Ügyfeleink rendelkezésére. Éves szinten több mint 1,4 millió vizitet (orvos-ügyféltalálkozó) bonyolítunk országosan.</w:t>
      </w:r>
    </w:p>
    <w:p w:rsidR="00061BC9" w:rsidRPr="00400334" w:rsidRDefault="00061BC9" w:rsidP="00061BC9">
      <w:pPr>
        <w:spacing w:line="288" w:lineRule="auto"/>
        <w:rPr>
          <w:rFonts w:ascii="Arial" w:hAnsi="Arial" w:cs="Arial"/>
          <w:bCs/>
          <w:color w:val="000000"/>
          <w:sz w:val="20"/>
          <w:szCs w:val="20"/>
        </w:rPr>
      </w:pPr>
    </w:p>
    <w:p w:rsidR="00061BC9" w:rsidRPr="00B64E60" w:rsidRDefault="00061BC9" w:rsidP="00061BC9">
      <w:pPr>
        <w:spacing w:line="288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B64E60">
        <w:rPr>
          <w:rFonts w:ascii="Arial" w:hAnsi="Arial" w:cs="Arial"/>
          <w:b/>
          <w:bCs/>
          <w:color w:val="000000"/>
          <w:sz w:val="20"/>
          <w:szCs w:val="20"/>
        </w:rPr>
        <w:t xml:space="preserve">A Medicover egyedi konstrukcióban fedi le az egészségüggyel kapcsolatos szolgáltatások teljes palettáját: </w:t>
      </w:r>
    </w:p>
    <w:p w:rsidR="00061BC9" w:rsidRPr="00400334" w:rsidRDefault="00061BC9" w:rsidP="00061BC9">
      <w:pPr>
        <w:spacing w:line="288" w:lineRule="auto"/>
        <w:rPr>
          <w:rFonts w:ascii="Arial" w:hAnsi="Arial" w:cs="Arial"/>
          <w:bCs/>
          <w:color w:val="000000"/>
          <w:sz w:val="20"/>
          <w:szCs w:val="20"/>
        </w:rPr>
      </w:pPr>
    </w:p>
    <w:p w:rsidR="00061BC9" w:rsidRPr="00F33582" w:rsidRDefault="00061BC9" w:rsidP="00061BC9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Egészségbiztosítás korlátlan hozzáféréssel</w:t>
      </w:r>
    </w:p>
    <w:p w:rsidR="00061BC9" w:rsidRPr="00F33582" w:rsidRDefault="00061BC9" w:rsidP="00061BC9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r w:rsidRPr="00F33582">
        <w:rPr>
          <w:rFonts w:ascii="Arial" w:hAnsi="Arial" w:cs="Arial"/>
          <w:sz w:val="20"/>
          <w:szCs w:val="20"/>
        </w:rPr>
        <w:t>Foglalkozás-egészségügyi alapellátás</w:t>
      </w:r>
    </w:p>
    <w:p w:rsidR="00061BC9" w:rsidRPr="00400334" w:rsidRDefault="00061BC9" w:rsidP="00061BC9">
      <w:pPr>
        <w:numPr>
          <w:ilvl w:val="0"/>
          <w:numId w:val="6"/>
        </w:numPr>
        <w:spacing w:line="360" w:lineRule="auto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Medicover Egészségközpontok</w:t>
      </w:r>
    </w:p>
    <w:p w:rsidR="00061BC9" w:rsidRPr="00400334" w:rsidRDefault="00061BC9" w:rsidP="00061BC9">
      <w:pPr>
        <w:numPr>
          <w:ilvl w:val="0"/>
          <w:numId w:val="6"/>
        </w:numPr>
        <w:spacing w:line="360" w:lineRule="auto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 xml:space="preserve">Medicover országos </w:t>
      </w:r>
      <w:proofErr w:type="spellStart"/>
      <w:r>
        <w:rPr>
          <w:rFonts w:ascii="Arial" w:hAnsi="Arial" w:cs="Arial"/>
          <w:bCs/>
          <w:color w:val="000000"/>
          <w:sz w:val="20"/>
          <w:szCs w:val="20"/>
        </w:rPr>
        <w:t>network</w:t>
      </w:r>
      <w:proofErr w:type="spellEnd"/>
    </w:p>
    <w:p w:rsidR="00061BC9" w:rsidRPr="00400334" w:rsidRDefault="00061BC9" w:rsidP="00061BC9">
      <w:pPr>
        <w:numPr>
          <w:ilvl w:val="0"/>
          <w:numId w:val="6"/>
        </w:numPr>
        <w:spacing w:line="360" w:lineRule="auto"/>
        <w:rPr>
          <w:rFonts w:ascii="Arial" w:hAnsi="Arial" w:cs="Arial"/>
          <w:bCs/>
          <w:color w:val="000000"/>
          <w:sz w:val="20"/>
          <w:szCs w:val="20"/>
        </w:rPr>
      </w:pPr>
      <w:proofErr w:type="spellStart"/>
      <w:r w:rsidRPr="00400334">
        <w:rPr>
          <w:rFonts w:ascii="Arial" w:hAnsi="Arial" w:cs="Arial"/>
          <w:bCs/>
          <w:color w:val="000000"/>
          <w:sz w:val="20"/>
          <w:szCs w:val="20"/>
        </w:rPr>
        <w:t>On-site</w:t>
      </w:r>
      <w:proofErr w:type="spellEnd"/>
      <w:r w:rsidRPr="00400334">
        <w:rPr>
          <w:rFonts w:ascii="Arial" w:hAnsi="Arial" w:cs="Arial"/>
          <w:bCs/>
          <w:color w:val="000000"/>
          <w:sz w:val="20"/>
          <w:szCs w:val="20"/>
        </w:rPr>
        <w:t xml:space="preserve"> ren</w:t>
      </w:r>
      <w:r>
        <w:rPr>
          <w:rFonts w:ascii="Arial" w:hAnsi="Arial" w:cs="Arial"/>
          <w:bCs/>
          <w:color w:val="000000"/>
          <w:sz w:val="20"/>
          <w:szCs w:val="20"/>
        </w:rPr>
        <w:t>delők (Partnereink telephelyén)</w:t>
      </w:r>
    </w:p>
    <w:p w:rsidR="00061BC9" w:rsidRPr="00400334" w:rsidRDefault="00061BC9" w:rsidP="00061BC9">
      <w:pPr>
        <w:numPr>
          <w:ilvl w:val="0"/>
          <w:numId w:val="6"/>
        </w:numPr>
        <w:spacing w:line="360" w:lineRule="auto"/>
        <w:rPr>
          <w:rFonts w:ascii="Arial" w:hAnsi="Arial" w:cs="Arial"/>
          <w:bCs/>
          <w:color w:val="000000"/>
          <w:sz w:val="20"/>
          <w:szCs w:val="20"/>
        </w:rPr>
      </w:pPr>
      <w:r w:rsidRPr="00400334">
        <w:rPr>
          <w:rFonts w:ascii="Arial" w:hAnsi="Arial" w:cs="Arial"/>
          <w:bCs/>
          <w:color w:val="000000"/>
          <w:sz w:val="20"/>
          <w:szCs w:val="20"/>
        </w:rPr>
        <w:t>Mobil rendelés (mobil szűrő egység által Partnereink telephelyén)</w:t>
      </w:r>
    </w:p>
    <w:p w:rsidR="00061BC9" w:rsidRPr="00F33582" w:rsidRDefault="00061BC9" w:rsidP="00061BC9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r w:rsidRPr="00F33582">
        <w:rPr>
          <w:rFonts w:ascii="Arial" w:hAnsi="Arial" w:cs="Arial"/>
          <w:sz w:val="20"/>
          <w:szCs w:val="20"/>
        </w:rPr>
        <w:t>Szűrőprogramok elvégzése (egészségnap,</w:t>
      </w:r>
      <w:r>
        <w:rPr>
          <w:rFonts w:ascii="Arial" w:hAnsi="Arial" w:cs="Arial"/>
          <w:sz w:val="20"/>
          <w:szCs w:val="20"/>
        </w:rPr>
        <w:t xml:space="preserve"> szűrőnap céges rendezvényeken)</w:t>
      </w:r>
    </w:p>
    <w:p w:rsidR="007621AD" w:rsidRPr="007621AD" w:rsidRDefault="00061BC9" w:rsidP="007621AD">
      <w:pPr>
        <w:rPr>
          <w:bCs/>
          <w:color w:val="000000"/>
        </w:rPr>
      </w:pPr>
      <w:r>
        <w:rPr>
          <w:bCs/>
          <w:color w:val="000000"/>
        </w:rPr>
        <w:br w:type="page"/>
      </w:r>
      <w:bookmarkStart w:id="14" w:name="_Toc268704116"/>
    </w:p>
    <w:p w:rsidR="007621AD" w:rsidRDefault="007621AD" w:rsidP="00061BC9">
      <w:pPr>
        <w:pStyle w:val="MedicoverCmsor2"/>
      </w:pPr>
    </w:p>
    <w:p w:rsidR="00061BC9" w:rsidRPr="00722258" w:rsidRDefault="00061BC9" w:rsidP="00061BC9">
      <w:pPr>
        <w:pStyle w:val="MedicoverCmsor2"/>
      </w:pPr>
      <w:r>
        <w:t>1.3</w:t>
      </w:r>
      <w:r w:rsidRPr="00722258">
        <w:t xml:space="preserve"> Medicover </w:t>
      </w:r>
      <w:bookmarkEnd w:id="14"/>
      <w:r>
        <w:t>klinikák</w:t>
      </w:r>
    </w:p>
    <w:p w:rsidR="00061BC9" w:rsidRPr="00206597" w:rsidRDefault="00061BC9" w:rsidP="00061BC9">
      <w:pPr>
        <w:rPr>
          <w:bCs/>
          <w:color w:val="000000"/>
        </w:rPr>
      </w:pPr>
    </w:p>
    <w:p w:rsidR="00061BC9" w:rsidRPr="00B64E60" w:rsidRDefault="00061BC9" w:rsidP="00061BC9">
      <w:pPr>
        <w:spacing w:line="288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B64E60">
        <w:rPr>
          <w:rFonts w:ascii="Arial" w:hAnsi="Arial" w:cs="Arial"/>
          <w:b/>
          <w:bCs/>
          <w:color w:val="000000"/>
          <w:sz w:val="20"/>
          <w:szCs w:val="20"/>
        </w:rPr>
        <w:t xml:space="preserve">A Medicover </w:t>
      </w:r>
      <w:proofErr w:type="spellStart"/>
      <w:r w:rsidRPr="00B64E60">
        <w:rPr>
          <w:rFonts w:ascii="Arial" w:hAnsi="Arial" w:cs="Arial"/>
          <w:b/>
          <w:bCs/>
          <w:color w:val="000000"/>
          <w:sz w:val="20"/>
          <w:szCs w:val="20"/>
        </w:rPr>
        <w:t>Zrt</w:t>
      </w:r>
      <w:proofErr w:type="spellEnd"/>
      <w:r w:rsidRPr="00B64E60">
        <w:rPr>
          <w:rFonts w:ascii="Arial" w:hAnsi="Arial" w:cs="Arial"/>
          <w:b/>
          <w:bCs/>
          <w:color w:val="000000"/>
          <w:sz w:val="20"/>
          <w:szCs w:val="20"/>
        </w:rPr>
        <w:t xml:space="preserve">. Budapesten két egészségközpontot és egy foglalkozás egészségügyi szakrendelőt üzemeltet. </w:t>
      </w:r>
    </w:p>
    <w:p w:rsidR="00061BC9" w:rsidRPr="00B64E60" w:rsidRDefault="00061BC9" w:rsidP="00061BC9">
      <w:pPr>
        <w:spacing w:line="288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Országszerte több, Ügyfele</w:t>
      </w:r>
      <w:r w:rsidRPr="00722258">
        <w:rPr>
          <w:rFonts w:ascii="Arial" w:hAnsi="Arial" w:cs="Arial"/>
          <w:bCs/>
          <w:color w:val="000000"/>
          <w:sz w:val="20"/>
          <w:szCs w:val="20"/>
        </w:rPr>
        <w:t>ink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 telephelyén működtetett </w:t>
      </w:r>
      <w:proofErr w:type="spellStart"/>
      <w:r>
        <w:rPr>
          <w:rFonts w:ascii="Arial" w:hAnsi="Arial" w:cs="Arial"/>
          <w:bCs/>
          <w:color w:val="000000"/>
          <w:sz w:val="20"/>
          <w:szCs w:val="20"/>
        </w:rPr>
        <w:t>o</w:t>
      </w:r>
      <w:r w:rsidRPr="00722258">
        <w:rPr>
          <w:rFonts w:ascii="Arial" w:hAnsi="Arial" w:cs="Arial"/>
          <w:bCs/>
          <w:color w:val="000000"/>
          <w:sz w:val="20"/>
          <w:szCs w:val="20"/>
        </w:rPr>
        <w:t>n-site</w:t>
      </w:r>
      <w:proofErr w:type="spellEnd"/>
      <w:r w:rsidRPr="00722258">
        <w:rPr>
          <w:rFonts w:ascii="Arial" w:hAnsi="Arial" w:cs="Arial"/>
          <w:bCs/>
          <w:color w:val="000000"/>
          <w:sz w:val="20"/>
          <w:szCs w:val="20"/>
        </w:rPr>
        <w:t xml:space="preserve"> rendelőben biztosítjuk az egészségügyi </w:t>
      </w:r>
      <w:proofErr w:type="spellStart"/>
      <w:r w:rsidRPr="00722258">
        <w:rPr>
          <w:rFonts w:ascii="Arial" w:hAnsi="Arial" w:cs="Arial"/>
          <w:bCs/>
          <w:color w:val="000000"/>
          <w:sz w:val="20"/>
          <w:szCs w:val="20"/>
        </w:rPr>
        <w:t>ellátást.</w:t>
      </w:r>
      <w:r w:rsidRPr="00B64E60">
        <w:rPr>
          <w:rFonts w:ascii="Arial" w:hAnsi="Arial" w:cs="Arial"/>
          <w:b/>
          <w:bCs/>
          <w:color w:val="000000"/>
          <w:sz w:val="20"/>
          <w:szCs w:val="20"/>
        </w:rPr>
        <w:t>Jelenleg</w:t>
      </w:r>
      <w:proofErr w:type="spellEnd"/>
      <w:r w:rsidRPr="00B64E60">
        <w:rPr>
          <w:rFonts w:ascii="Arial" w:hAnsi="Arial" w:cs="Arial"/>
          <w:b/>
          <w:bCs/>
          <w:color w:val="000000"/>
          <w:sz w:val="20"/>
          <w:szCs w:val="20"/>
        </w:rPr>
        <w:t xml:space="preserve"> 16 vidéki Egészség Ponttal és több mint 200 egyéb szolgáltatóval állunk ügyfeleink rendelkezésére.</w:t>
      </w:r>
    </w:p>
    <w:p w:rsidR="00061BC9" w:rsidRPr="00722258" w:rsidRDefault="00061BC9" w:rsidP="00061BC9">
      <w:pPr>
        <w:spacing w:line="288" w:lineRule="auto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722258">
        <w:rPr>
          <w:rFonts w:ascii="Arial" w:hAnsi="Arial" w:cs="Arial"/>
          <w:bCs/>
          <w:color w:val="000000"/>
          <w:sz w:val="20"/>
          <w:szCs w:val="20"/>
        </w:rPr>
        <w:t xml:space="preserve"> Hálózatunkat Ügyfeleink igényei szerint folyamatosan fejlesztjük.</w:t>
      </w:r>
    </w:p>
    <w:p w:rsidR="00061BC9" w:rsidRPr="00722258" w:rsidRDefault="00061BC9" w:rsidP="00061BC9">
      <w:pPr>
        <w:spacing w:line="288" w:lineRule="auto"/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061BC9" w:rsidRPr="00722258" w:rsidRDefault="00061BC9" w:rsidP="00061BC9">
      <w:pPr>
        <w:spacing w:line="288" w:lineRule="auto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722258">
        <w:rPr>
          <w:rFonts w:ascii="Arial" w:hAnsi="Arial" w:cs="Arial"/>
          <w:bCs/>
          <w:color w:val="000000"/>
          <w:sz w:val="20"/>
          <w:szCs w:val="20"/>
        </w:rPr>
        <w:t xml:space="preserve">Call Centerünk segítségével, előre egyeztetett időpontban várjuk Ügyfeleinket, így várakozás-mentesen vehetik igénybe szolgáltatásainkat. 24 órás Hotline szolgáltatásunk, a hét minden napján egészségügyi tanácsadással, szolgáltatás-szervezéssel és sürgősségi ellátás-szervezéssel áll </w:t>
      </w:r>
      <w:r>
        <w:rPr>
          <w:rFonts w:ascii="Arial" w:hAnsi="Arial" w:cs="Arial"/>
          <w:bCs/>
          <w:color w:val="000000"/>
          <w:sz w:val="20"/>
          <w:szCs w:val="20"/>
        </w:rPr>
        <w:t>Biztosítottaink</w:t>
      </w:r>
      <w:r w:rsidRPr="00722258">
        <w:rPr>
          <w:rFonts w:ascii="Arial" w:hAnsi="Arial" w:cs="Arial"/>
          <w:bCs/>
          <w:color w:val="000000"/>
          <w:sz w:val="20"/>
          <w:szCs w:val="20"/>
        </w:rPr>
        <w:t xml:space="preserve"> rendelkezésére.</w:t>
      </w:r>
    </w:p>
    <w:p w:rsidR="00061BC9" w:rsidRDefault="00061BC9" w:rsidP="00061BC9">
      <w:pPr>
        <w:pStyle w:val="Medicovercmsor3"/>
      </w:pPr>
      <w:bookmarkStart w:id="15" w:name="_Toc198028678"/>
      <w:bookmarkStart w:id="16" w:name="_Toc268704117"/>
      <w:r w:rsidRPr="00A52327">
        <w:t>Egészségközpontok Budapesten</w:t>
      </w:r>
      <w:bookmarkEnd w:id="15"/>
      <w:bookmarkEnd w:id="16"/>
    </w:p>
    <w:p w:rsidR="00061BC9" w:rsidRPr="005F3486" w:rsidRDefault="00061BC9" w:rsidP="00061BC9">
      <w:pPr>
        <w:tabs>
          <w:tab w:val="right" w:pos="9000"/>
        </w:tabs>
        <w:ind w:right="-73"/>
        <w:jc w:val="center"/>
        <w:rPr>
          <w:rFonts w:ascii="Arial" w:hAnsi="Arial" w:cs="Arial"/>
          <w:b/>
          <w:color w:val="000080"/>
          <w:sz w:val="20"/>
          <w:szCs w:val="20"/>
        </w:rPr>
      </w:pPr>
      <w:r>
        <w:rPr>
          <w:rFonts w:ascii="Arial" w:hAnsi="Arial" w:cs="Arial"/>
          <w:b/>
          <w:color w:val="000080"/>
          <w:sz w:val="20"/>
          <w:szCs w:val="20"/>
        </w:rPr>
        <w:tab/>
      </w:r>
    </w:p>
    <w:p w:rsidR="00061BC9" w:rsidRPr="005F3486" w:rsidRDefault="00061BC9" w:rsidP="00061BC9">
      <w:pPr>
        <w:ind w:right="-73"/>
        <w:rPr>
          <w:rFonts w:ascii="Arial" w:hAnsi="Arial" w:cs="Arial"/>
          <w:b/>
          <w:color w:val="000080"/>
          <w:sz w:val="20"/>
          <w:szCs w:val="20"/>
        </w:rPr>
      </w:pPr>
      <w:r>
        <w:rPr>
          <w:rFonts w:ascii="Arial" w:hAnsi="Arial" w:cs="Arial"/>
          <w:b/>
          <w:color w:val="000080"/>
          <w:sz w:val="20"/>
          <w:szCs w:val="20"/>
        </w:rPr>
        <w:t>EIFFEL Klinika</w:t>
      </w:r>
      <w:r>
        <w:rPr>
          <w:rFonts w:ascii="Arial" w:hAnsi="Arial" w:cs="Arial"/>
          <w:b/>
          <w:color w:val="000080"/>
          <w:sz w:val="20"/>
          <w:szCs w:val="20"/>
        </w:rPr>
        <w:tab/>
      </w:r>
      <w:r>
        <w:rPr>
          <w:rFonts w:ascii="Arial" w:hAnsi="Arial" w:cs="Arial"/>
          <w:b/>
          <w:color w:val="000080"/>
          <w:sz w:val="20"/>
          <w:szCs w:val="20"/>
        </w:rPr>
        <w:tab/>
      </w:r>
      <w:r>
        <w:rPr>
          <w:rFonts w:ascii="Arial" w:hAnsi="Arial" w:cs="Arial"/>
          <w:b/>
          <w:color w:val="000080"/>
          <w:sz w:val="20"/>
          <w:szCs w:val="20"/>
        </w:rPr>
        <w:tab/>
      </w:r>
      <w:r>
        <w:rPr>
          <w:rFonts w:ascii="Arial" w:hAnsi="Arial" w:cs="Arial"/>
          <w:b/>
          <w:color w:val="000080"/>
          <w:sz w:val="20"/>
          <w:szCs w:val="20"/>
        </w:rPr>
        <w:tab/>
      </w:r>
      <w:r>
        <w:rPr>
          <w:rFonts w:ascii="Arial" w:hAnsi="Arial" w:cs="Arial"/>
          <w:b/>
          <w:color w:val="000080"/>
          <w:sz w:val="20"/>
          <w:szCs w:val="20"/>
        </w:rPr>
        <w:tab/>
      </w:r>
      <w:r>
        <w:rPr>
          <w:rFonts w:ascii="Arial" w:hAnsi="Arial" w:cs="Arial"/>
          <w:b/>
          <w:color w:val="000080"/>
          <w:sz w:val="20"/>
          <w:szCs w:val="20"/>
        </w:rPr>
        <w:tab/>
      </w:r>
      <w:r>
        <w:rPr>
          <w:rFonts w:ascii="Arial" w:hAnsi="Arial" w:cs="Arial"/>
          <w:b/>
          <w:color w:val="000080"/>
          <w:sz w:val="20"/>
          <w:szCs w:val="20"/>
        </w:rPr>
        <w:tab/>
        <w:t>Szépvölgyi Egészségközpont</w:t>
      </w:r>
    </w:p>
    <w:p w:rsidR="00061BC9" w:rsidRDefault="00061BC9" w:rsidP="00061BC9">
      <w:pPr>
        <w:rPr>
          <w:rFonts w:ascii="Arial" w:hAnsi="Arial" w:cs="Arial"/>
          <w:b/>
          <w:bCs/>
          <w:color w:val="000080"/>
          <w:sz w:val="20"/>
          <w:szCs w:val="20"/>
        </w:rPr>
      </w:pPr>
      <w:r w:rsidRPr="00DD339A">
        <w:rPr>
          <w:rFonts w:ascii="Arial" w:hAnsi="Arial" w:cs="Arial"/>
          <w:b/>
          <w:bCs/>
          <w:color w:val="000080"/>
          <w:sz w:val="20"/>
          <w:szCs w:val="20"/>
        </w:rPr>
        <w:t xml:space="preserve">1062 Budapest, Teréz krt. 55-57 </w:t>
      </w:r>
      <w:r>
        <w:rPr>
          <w:rFonts w:ascii="Arial" w:hAnsi="Arial" w:cs="Arial"/>
          <w:b/>
          <w:bCs/>
          <w:color w:val="000080"/>
          <w:sz w:val="20"/>
          <w:szCs w:val="20"/>
        </w:rPr>
        <w:tab/>
      </w:r>
      <w:r>
        <w:rPr>
          <w:rFonts w:ascii="Arial" w:hAnsi="Arial" w:cs="Arial"/>
          <w:b/>
          <w:bCs/>
          <w:color w:val="000080"/>
          <w:sz w:val="20"/>
          <w:szCs w:val="20"/>
        </w:rPr>
        <w:tab/>
      </w:r>
      <w:r>
        <w:rPr>
          <w:rFonts w:ascii="Arial" w:hAnsi="Arial" w:cs="Arial"/>
          <w:b/>
          <w:bCs/>
          <w:color w:val="000080"/>
          <w:sz w:val="20"/>
          <w:szCs w:val="20"/>
        </w:rPr>
        <w:tab/>
      </w:r>
      <w:r>
        <w:rPr>
          <w:rFonts w:ascii="Arial" w:hAnsi="Arial" w:cs="Arial"/>
          <w:b/>
          <w:bCs/>
          <w:color w:val="000080"/>
          <w:sz w:val="20"/>
          <w:szCs w:val="20"/>
        </w:rPr>
        <w:tab/>
      </w:r>
      <w:r>
        <w:rPr>
          <w:rFonts w:ascii="Arial" w:hAnsi="Arial" w:cs="Arial"/>
          <w:b/>
          <w:color w:val="365F91" w:themeColor="accent1" w:themeShade="BF"/>
          <w:sz w:val="20"/>
          <w:szCs w:val="20"/>
        </w:rPr>
        <w:t>1037 Budapest, Montevideo u.5.</w:t>
      </w:r>
    </w:p>
    <w:p w:rsidR="00061BC9" w:rsidRPr="00DD339A" w:rsidRDefault="00061BC9" w:rsidP="00061BC9">
      <w:pPr>
        <w:rPr>
          <w:rFonts w:ascii="Arial" w:hAnsi="Arial" w:cs="Arial"/>
          <w:b/>
          <w:bCs/>
          <w:color w:val="000080"/>
          <w:sz w:val="20"/>
          <w:szCs w:val="20"/>
        </w:rPr>
      </w:pPr>
      <w:r w:rsidRPr="00DD339A">
        <w:rPr>
          <w:rFonts w:ascii="Arial" w:hAnsi="Arial" w:cs="Arial"/>
          <w:b/>
          <w:bCs/>
          <w:color w:val="000080"/>
          <w:sz w:val="20"/>
          <w:szCs w:val="20"/>
        </w:rPr>
        <w:t>Eiffel Irodaház, földsz</w:t>
      </w:r>
      <w:r>
        <w:rPr>
          <w:rFonts w:ascii="Arial" w:hAnsi="Arial" w:cs="Arial"/>
          <w:b/>
          <w:bCs/>
          <w:color w:val="000080"/>
          <w:sz w:val="20"/>
          <w:szCs w:val="20"/>
        </w:rPr>
        <w:t>int passzázs</w:t>
      </w:r>
      <w:r>
        <w:rPr>
          <w:rFonts w:ascii="Arial" w:hAnsi="Arial" w:cs="Arial"/>
          <w:b/>
          <w:bCs/>
          <w:color w:val="000080"/>
          <w:sz w:val="20"/>
          <w:szCs w:val="20"/>
        </w:rPr>
        <w:tab/>
      </w:r>
    </w:p>
    <w:p w:rsidR="00061BC9" w:rsidRPr="00D20FA5" w:rsidRDefault="00061BC9" w:rsidP="00061BC9">
      <w:pPr>
        <w:ind w:left="4963" w:right="-73" w:firstLine="709"/>
        <w:rPr>
          <w:rFonts w:ascii="Arial" w:hAnsi="Arial" w:cs="Arial"/>
          <w:b/>
          <w:color w:val="365F91" w:themeColor="accent1" w:themeShade="BF"/>
          <w:sz w:val="20"/>
          <w:szCs w:val="20"/>
        </w:rPr>
        <w:sectPr w:rsidR="00061BC9" w:rsidRPr="00D20FA5" w:rsidSect="007621AD"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/>
          <w:pgMar w:top="1227" w:right="1417" w:bottom="568" w:left="1417" w:header="0" w:footer="137" w:gutter="0"/>
          <w:cols w:space="708"/>
          <w:titlePg/>
          <w:docGrid w:linePitch="360"/>
        </w:sectPr>
      </w:pPr>
    </w:p>
    <w:p w:rsidR="00061BC9" w:rsidRDefault="00061BC9" w:rsidP="007621AD">
      <w:pPr>
        <w:ind w:right="-73"/>
        <w:jc w:val="center"/>
        <w:rPr>
          <w:b/>
          <w:color w:val="000080"/>
        </w:rPr>
      </w:pPr>
      <w:r w:rsidRPr="00D20FA5">
        <w:rPr>
          <w:rFonts w:ascii="Arial" w:hAnsi="Arial" w:cs="Arial"/>
          <w:b/>
          <w:noProof/>
          <w:color w:val="000080"/>
          <w:sz w:val="20"/>
          <w:szCs w:val="20"/>
        </w:rPr>
        <w:lastRenderedPageBreak/>
        <w:drawing>
          <wp:inline distT="0" distB="0" distL="0" distR="0" wp14:anchorId="6CD7EBC0" wp14:editId="327C0F60">
            <wp:extent cx="2714625" cy="1885950"/>
            <wp:effectExtent l="0" t="0" r="9525" b="0"/>
            <wp:docPr id="14" name="Kép 2" descr="eiffe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9" descr="eiffel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12679" cy="1884598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61BC9" w:rsidRPr="001E59D4" w:rsidRDefault="00061BC9" w:rsidP="00061BC9">
      <w:pPr>
        <w:jc w:val="center"/>
      </w:pPr>
      <w:r>
        <w:rPr>
          <w:noProof/>
        </w:rPr>
        <w:lastRenderedPageBreak/>
        <w:drawing>
          <wp:inline distT="0" distB="0" distL="0" distR="0" wp14:anchorId="5C669BA2" wp14:editId="676D73CF">
            <wp:extent cx="2734633" cy="1819275"/>
            <wp:effectExtent l="171450" t="133350" r="370517" b="314325"/>
            <wp:docPr id="59" name="Kép 59" descr="Szepvolgyi_kicsinyíte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zepvolgyi_kicsinyített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633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1BC9" w:rsidRDefault="00061BC9" w:rsidP="00061BC9">
      <w:pPr>
        <w:sectPr w:rsidR="00061BC9" w:rsidSect="007621AD">
          <w:type w:val="continuous"/>
          <w:pgSz w:w="11906" w:h="16838"/>
          <w:pgMar w:top="1417" w:right="1417" w:bottom="1417" w:left="1417" w:header="708" w:footer="137" w:gutter="0"/>
          <w:cols w:num="2" w:space="708" w:equalWidth="0">
            <w:col w:w="4182" w:space="708"/>
            <w:col w:w="4182"/>
          </w:cols>
          <w:titlePg/>
          <w:docGrid w:linePitch="360"/>
        </w:sectPr>
      </w:pPr>
    </w:p>
    <w:p w:rsidR="00061BC9" w:rsidRPr="00096702" w:rsidRDefault="00061BC9" w:rsidP="00061BC9">
      <w:pPr>
        <w:ind w:right="-73"/>
        <w:rPr>
          <w:rFonts w:ascii="Arial" w:hAnsi="Arial" w:cs="Arial"/>
          <w:b/>
          <w:color w:val="000080"/>
          <w:sz w:val="20"/>
          <w:szCs w:val="20"/>
        </w:rPr>
      </w:pPr>
      <w:r w:rsidRPr="00096702">
        <w:rPr>
          <w:rFonts w:ascii="Arial" w:hAnsi="Arial" w:cs="Arial"/>
          <w:b/>
          <w:color w:val="000080"/>
          <w:sz w:val="20"/>
          <w:szCs w:val="20"/>
        </w:rPr>
        <w:lastRenderedPageBreak/>
        <w:t>Elérhető szakágak Egészségközpontjainkban:</w:t>
      </w:r>
    </w:p>
    <w:p w:rsidR="00061BC9" w:rsidRPr="005F3486" w:rsidRDefault="00061BC9" w:rsidP="00061BC9">
      <w:pPr>
        <w:ind w:firstLine="60"/>
        <w:rPr>
          <w:rFonts w:ascii="Arial" w:hAnsi="Arial" w:cs="Arial"/>
          <w:sz w:val="20"/>
          <w:szCs w:val="20"/>
        </w:rPr>
      </w:pPr>
    </w:p>
    <w:p w:rsidR="00061BC9" w:rsidRDefault="00061BC9" w:rsidP="00061BC9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  <w:sectPr w:rsidR="00061BC9" w:rsidSect="007621AD">
          <w:headerReference w:type="default" r:id="rId20"/>
          <w:footerReference w:type="default" r:id="rId21"/>
          <w:type w:val="continuous"/>
          <w:pgSz w:w="11906" w:h="16838"/>
          <w:pgMar w:top="1258" w:right="1286" w:bottom="1417" w:left="1417" w:header="708" w:footer="137" w:gutter="0"/>
          <w:cols w:space="708"/>
          <w:docGrid w:linePitch="360"/>
        </w:sectPr>
      </w:pPr>
    </w:p>
    <w:p w:rsidR="00061BC9" w:rsidRPr="005F3486" w:rsidRDefault="00061BC9" w:rsidP="00061BC9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Belgyógyászat</w:t>
      </w:r>
      <w:r>
        <w:rPr>
          <w:rFonts w:ascii="Arial" w:hAnsi="Arial" w:cs="Arial"/>
          <w:sz w:val="20"/>
          <w:szCs w:val="20"/>
        </w:rPr>
        <w:tab/>
      </w:r>
    </w:p>
    <w:p w:rsidR="00061BC9" w:rsidRPr="005F3486" w:rsidRDefault="00061BC9" w:rsidP="00061BC9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r w:rsidRPr="005F3486">
        <w:rPr>
          <w:rFonts w:ascii="Arial" w:hAnsi="Arial" w:cs="Arial"/>
          <w:sz w:val="20"/>
          <w:szCs w:val="20"/>
        </w:rPr>
        <w:t xml:space="preserve">Kardiológia </w:t>
      </w:r>
      <w:r>
        <w:rPr>
          <w:rFonts w:ascii="Arial" w:hAnsi="Arial" w:cs="Arial"/>
          <w:sz w:val="20"/>
          <w:szCs w:val="20"/>
        </w:rPr>
        <w:t xml:space="preserve">(szívgyógyászat, szívultrahang, </w:t>
      </w:r>
      <w:r w:rsidRPr="005F3486">
        <w:rPr>
          <w:rFonts w:ascii="Arial" w:hAnsi="Arial" w:cs="Arial"/>
          <w:sz w:val="20"/>
          <w:szCs w:val="20"/>
        </w:rPr>
        <w:t>terheléses EKG</w:t>
      </w:r>
      <w:r>
        <w:rPr>
          <w:rFonts w:ascii="Arial" w:hAnsi="Arial" w:cs="Arial"/>
          <w:sz w:val="20"/>
          <w:szCs w:val="20"/>
        </w:rPr>
        <w:t xml:space="preserve">, </w:t>
      </w:r>
      <w:r w:rsidRPr="005F3486">
        <w:rPr>
          <w:rFonts w:ascii="Arial" w:hAnsi="Arial" w:cs="Arial"/>
          <w:sz w:val="20"/>
          <w:szCs w:val="20"/>
        </w:rPr>
        <w:t>24 órás vérnyomás vagy pulzus monitorozás</w:t>
      </w:r>
    </w:p>
    <w:p w:rsidR="00061BC9" w:rsidRDefault="00061BC9" w:rsidP="00061BC9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Ultrahang (hasi- és kismedencei, emlőultrahang, </w:t>
      </w:r>
      <w:proofErr w:type="spellStart"/>
      <w:r>
        <w:rPr>
          <w:rFonts w:ascii="Arial" w:hAnsi="Arial" w:cs="Arial"/>
          <w:sz w:val="20"/>
          <w:szCs w:val="20"/>
        </w:rPr>
        <w:t>arterioráfos</w:t>
      </w:r>
      <w:proofErr w:type="spellEnd"/>
      <w:r>
        <w:rPr>
          <w:rFonts w:ascii="Arial" w:hAnsi="Arial" w:cs="Arial"/>
          <w:sz w:val="20"/>
          <w:szCs w:val="20"/>
        </w:rPr>
        <w:t xml:space="preserve"> érvizsgálat)</w:t>
      </w:r>
    </w:p>
    <w:p w:rsidR="00061BC9" w:rsidRDefault="00061BC9" w:rsidP="00061BC9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Mammográfia</w:t>
      </w:r>
    </w:p>
    <w:p w:rsidR="00061BC9" w:rsidRPr="005F3486" w:rsidRDefault="00061BC9" w:rsidP="00061BC9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proofErr w:type="spellStart"/>
      <w:r w:rsidRPr="005F3486">
        <w:rPr>
          <w:rFonts w:ascii="Arial" w:hAnsi="Arial" w:cs="Arial"/>
          <w:sz w:val="20"/>
          <w:szCs w:val="20"/>
        </w:rPr>
        <w:t>Gas</w:t>
      </w:r>
      <w:r>
        <w:rPr>
          <w:rFonts w:ascii="Arial" w:hAnsi="Arial" w:cs="Arial"/>
          <w:sz w:val="20"/>
          <w:szCs w:val="20"/>
        </w:rPr>
        <w:t>z</w:t>
      </w:r>
      <w:r w:rsidRPr="005F3486">
        <w:rPr>
          <w:rFonts w:ascii="Arial" w:hAnsi="Arial" w:cs="Arial"/>
          <w:sz w:val="20"/>
          <w:szCs w:val="20"/>
        </w:rPr>
        <w:t>troenterológia</w:t>
      </w:r>
      <w:proofErr w:type="spellEnd"/>
      <w:r w:rsidRPr="005F3486">
        <w:rPr>
          <w:rFonts w:ascii="Arial" w:hAnsi="Arial" w:cs="Arial"/>
          <w:sz w:val="20"/>
          <w:szCs w:val="20"/>
        </w:rPr>
        <w:t xml:space="preserve"> (gyomor-bélbetegségek) </w:t>
      </w:r>
    </w:p>
    <w:p w:rsidR="00061BC9" w:rsidRPr="005F3486" w:rsidRDefault="00061BC9" w:rsidP="00061BC9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r w:rsidRPr="005F3486">
        <w:rPr>
          <w:rFonts w:ascii="Arial" w:hAnsi="Arial" w:cs="Arial"/>
          <w:sz w:val="20"/>
          <w:szCs w:val="20"/>
        </w:rPr>
        <w:t>Endokrinológia (hormonális eredetű betegségek)</w:t>
      </w:r>
    </w:p>
    <w:p w:rsidR="00061BC9" w:rsidRDefault="00061BC9" w:rsidP="00061BC9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proofErr w:type="spellStart"/>
      <w:r w:rsidRPr="005F3486">
        <w:rPr>
          <w:rFonts w:ascii="Arial" w:hAnsi="Arial" w:cs="Arial"/>
          <w:sz w:val="20"/>
          <w:szCs w:val="20"/>
        </w:rPr>
        <w:t>Diabetológia</w:t>
      </w:r>
      <w:proofErr w:type="spellEnd"/>
      <w:r w:rsidRPr="005F3486">
        <w:rPr>
          <w:rFonts w:ascii="Arial" w:hAnsi="Arial" w:cs="Arial"/>
          <w:sz w:val="20"/>
          <w:szCs w:val="20"/>
        </w:rPr>
        <w:t xml:space="preserve"> (cukorbetegség)</w:t>
      </w:r>
    </w:p>
    <w:p w:rsidR="00061BC9" w:rsidRPr="005F3486" w:rsidRDefault="00061BC9" w:rsidP="00061BC9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Dietetika</w:t>
      </w:r>
      <w:proofErr w:type="spellEnd"/>
      <w:r w:rsidRPr="005F3486">
        <w:rPr>
          <w:rFonts w:ascii="Arial" w:hAnsi="Arial" w:cs="Arial"/>
          <w:sz w:val="20"/>
          <w:szCs w:val="20"/>
        </w:rPr>
        <w:tab/>
      </w:r>
      <w:r w:rsidRPr="005F3486">
        <w:rPr>
          <w:rFonts w:ascii="Arial" w:hAnsi="Arial" w:cs="Arial"/>
          <w:sz w:val="20"/>
          <w:szCs w:val="20"/>
        </w:rPr>
        <w:tab/>
      </w:r>
    </w:p>
    <w:p w:rsidR="00061BC9" w:rsidRPr="005F3486" w:rsidRDefault="00061BC9" w:rsidP="00061BC9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proofErr w:type="spellStart"/>
      <w:r w:rsidRPr="005F3486">
        <w:rPr>
          <w:rFonts w:ascii="Arial" w:hAnsi="Arial" w:cs="Arial"/>
          <w:sz w:val="20"/>
          <w:szCs w:val="20"/>
        </w:rPr>
        <w:t>Rheumatológia</w:t>
      </w:r>
      <w:proofErr w:type="spellEnd"/>
      <w:r w:rsidRPr="005F3486">
        <w:rPr>
          <w:rFonts w:ascii="Arial" w:hAnsi="Arial" w:cs="Arial"/>
          <w:sz w:val="20"/>
          <w:szCs w:val="20"/>
        </w:rPr>
        <w:t xml:space="preserve"> (mozgásszervi betegségek)</w:t>
      </w:r>
    </w:p>
    <w:p w:rsidR="00061BC9" w:rsidRPr="005F3486" w:rsidRDefault="00061BC9" w:rsidP="00061BC9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r w:rsidRPr="005F3486">
        <w:rPr>
          <w:rFonts w:ascii="Arial" w:hAnsi="Arial" w:cs="Arial"/>
          <w:sz w:val="20"/>
          <w:szCs w:val="20"/>
        </w:rPr>
        <w:t xml:space="preserve">Ortopédia </w:t>
      </w:r>
    </w:p>
    <w:p w:rsidR="00061BC9" w:rsidRPr="005F3486" w:rsidRDefault="00061BC9" w:rsidP="00061BC9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r w:rsidRPr="005F3486">
        <w:rPr>
          <w:rFonts w:ascii="Arial" w:hAnsi="Arial" w:cs="Arial"/>
          <w:sz w:val="20"/>
          <w:szCs w:val="20"/>
        </w:rPr>
        <w:lastRenderedPageBreak/>
        <w:t>Radiológia (röntgen, ultrahang, mammográfia)</w:t>
      </w:r>
    </w:p>
    <w:p w:rsidR="00061BC9" w:rsidRPr="005F3486" w:rsidRDefault="00061BC9" w:rsidP="00061BC9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r w:rsidRPr="005F3486">
        <w:rPr>
          <w:rFonts w:ascii="Arial" w:hAnsi="Arial" w:cs="Arial"/>
          <w:sz w:val="20"/>
          <w:szCs w:val="20"/>
        </w:rPr>
        <w:t xml:space="preserve">Gyermekgyógyászat </w:t>
      </w:r>
    </w:p>
    <w:p w:rsidR="00061BC9" w:rsidRPr="005F3486" w:rsidRDefault="00061BC9" w:rsidP="00061BC9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r w:rsidRPr="005F3486">
        <w:rPr>
          <w:rFonts w:ascii="Arial" w:hAnsi="Arial" w:cs="Arial"/>
          <w:sz w:val="20"/>
          <w:szCs w:val="20"/>
        </w:rPr>
        <w:t xml:space="preserve">Neurológia (ideggyógyászat) </w:t>
      </w:r>
    </w:p>
    <w:p w:rsidR="00061BC9" w:rsidRPr="005F3486" w:rsidRDefault="00061BC9" w:rsidP="00061BC9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r w:rsidRPr="005F3486">
        <w:rPr>
          <w:rFonts w:ascii="Arial" w:hAnsi="Arial" w:cs="Arial"/>
          <w:sz w:val="20"/>
          <w:szCs w:val="20"/>
        </w:rPr>
        <w:t>Szemészet</w:t>
      </w:r>
    </w:p>
    <w:p w:rsidR="00061BC9" w:rsidRPr="005F3486" w:rsidRDefault="00061BC9" w:rsidP="00061BC9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r w:rsidRPr="005F3486">
        <w:rPr>
          <w:rFonts w:ascii="Arial" w:hAnsi="Arial" w:cs="Arial"/>
          <w:sz w:val="20"/>
          <w:szCs w:val="20"/>
        </w:rPr>
        <w:t>Foglalkozás-egészségügy</w:t>
      </w:r>
    </w:p>
    <w:p w:rsidR="00061BC9" w:rsidRPr="005F3486" w:rsidRDefault="00061BC9" w:rsidP="00061BC9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r w:rsidRPr="005F3486">
        <w:rPr>
          <w:rFonts w:ascii="Arial" w:hAnsi="Arial" w:cs="Arial"/>
          <w:sz w:val="20"/>
          <w:szCs w:val="20"/>
        </w:rPr>
        <w:t>Bőrgyógyászat</w:t>
      </w:r>
    </w:p>
    <w:p w:rsidR="00061BC9" w:rsidRPr="005F3486" w:rsidRDefault="00061BC9" w:rsidP="00061BC9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r w:rsidRPr="005F3486">
        <w:rPr>
          <w:rFonts w:ascii="Arial" w:hAnsi="Arial" w:cs="Arial"/>
          <w:sz w:val="20"/>
          <w:szCs w:val="20"/>
        </w:rPr>
        <w:t>Fül-orr-gégészet</w:t>
      </w:r>
    </w:p>
    <w:p w:rsidR="00061BC9" w:rsidRDefault="00061BC9" w:rsidP="00061BC9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proofErr w:type="spellStart"/>
      <w:r w:rsidRPr="005F3486">
        <w:rPr>
          <w:rFonts w:ascii="Arial" w:hAnsi="Arial" w:cs="Arial"/>
          <w:sz w:val="20"/>
          <w:szCs w:val="20"/>
        </w:rPr>
        <w:t>Allergológia</w:t>
      </w:r>
      <w:proofErr w:type="spellEnd"/>
      <w:r w:rsidRPr="005F3486">
        <w:rPr>
          <w:rFonts w:ascii="Arial" w:hAnsi="Arial" w:cs="Arial"/>
          <w:sz w:val="20"/>
          <w:szCs w:val="20"/>
        </w:rPr>
        <w:t xml:space="preserve">, </w:t>
      </w:r>
    </w:p>
    <w:p w:rsidR="00061BC9" w:rsidRPr="005F3486" w:rsidRDefault="00061BC9" w:rsidP="00061BC9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P</w:t>
      </w:r>
      <w:r w:rsidRPr="005F3486">
        <w:rPr>
          <w:rFonts w:ascii="Arial" w:hAnsi="Arial" w:cs="Arial"/>
          <w:sz w:val="20"/>
          <w:szCs w:val="20"/>
        </w:rPr>
        <w:t>ullmonológia</w:t>
      </w:r>
      <w:proofErr w:type="spellEnd"/>
      <w:r w:rsidRPr="005F3486">
        <w:rPr>
          <w:rFonts w:ascii="Arial" w:hAnsi="Arial" w:cs="Arial"/>
          <w:sz w:val="20"/>
          <w:szCs w:val="20"/>
        </w:rPr>
        <w:t xml:space="preserve"> (tüdőgyógyászat)</w:t>
      </w:r>
    </w:p>
    <w:p w:rsidR="00061BC9" w:rsidRPr="005F3486" w:rsidRDefault="00061BC9" w:rsidP="00061BC9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r w:rsidRPr="005F3486">
        <w:rPr>
          <w:rFonts w:ascii="Arial" w:hAnsi="Arial" w:cs="Arial"/>
          <w:sz w:val="20"/>
          <w:szCs w:val="20"/>
        </w:rPr>
        <w:t>Nőgyógyászat</w:t>
      </w:r>
    </w:p>
    <w:p w:rsidR="00061BC9" w:rsidRPr="005F3486" w:rsidRDefault="00061BC9" w:rsidP="00061BC9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r w:rsidRPr="005F3486">
        <w:rPr>
          <w:rFonts w:ascii="Arial" w:hAnsi="Arial" w:cs="Arial"/>
          <w:sz w:val="20"/>
          <w:szCs w:val="20"/>
        </w:rPr>
        <w:t>Urológia</w:t>
      </w:r>
    </w:p>
    <w:p w:rsidR="00061BC9" w:rsidRPr="00B64E60" w:rsidRDefault="00061BC9" w:rsidP="00061BC9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proofErr w:type="spellStart"/>
      <w:r w:rsidRPr="005F3486">
        <w:rPr>
          <w:rFonts w:ascii="Arial" w:hAnsi="Arial" w:cs="Arial"/>
          <w:sz w:val="20"/>
          <w:szCs w:val="20"/>
        </w:rPr>
        <w:t>Proktológia</w:t>
      </w:r>
      <w:proofErr w:type="spellEnd"/>
    </w:p>
    <w:p w:rsidR="00061BC9" w:rsidRDefault="00061BC9" w:rsidP="00061BC9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</w:pPr>
      <w:r w:rsidRPr="005F3486">
        <w:rPr>
          <w:rFonts w:ascii="Arial" w:hAnsi="Arial" w:cs="Arial"/>
          <w:sz w:val="20"/>
          <w:szCs w:val="20"/>
        </w:rPr>
        <w:t>Ambuláns sebészet</w:t>
      </w:r>
    </w:p>
    <w:p w:rsidR="00061BC9" w:rsidRPr="007621AD" w:rsidRDefault="00061BC9" w:rsidP="00061BC9">
      <w:pPr>
        <w:numPr>
          <w:ilvl w:val="0"/>
          <w:numId w:val="25"/>
        </w:numPr>
        <w:spacing w:line="288" w:lineRule="auto"/>
        <w:rPr>
          <w:rFonts w:ascii="Arial" w:hAnsi="Arial" w:cs="Arial"/>
          <w:sz w:val="20"/>
          <w:szCs w:val="20"/>
        </w:rPr>
        <w:sectPr w:rsidR="00061BC9" w:rsidRPr="007621AD" w:rsidSect="007621AD">
          <w:type w:val="continuous"/>
          <w:pgSz w:w="11906" w:h="16838"/>
          <w:pgMar w:top="1258" w:right="1286" w:bottom="1417" w:left="1417" w:header="708" w:footer="137" w:gutter="0"/>
          <w:cols w:num="2" w:space="708" w:equalWidth="0">
            <w:col w:w="4247" w:space="708"/>
            <w:col w:w="4247"/>
          </w:cols>
          <w:docGrid w:linePitch="360"/>
        </w:sectPr>
      </w:pPr>
      <w:r>
        <w:rPr>
          <w:rFonts w:ascii="Arial" w:hAnsi="Arial" w:cs="Arial"/>
          <w:sz w:val="20"/>
          <w:szCs w:val="20"/>
        </w:rPr>
        <w:t>Foglalkozás egészségügyi ellátás és kapcsolódó szakágak</w:t>
      </w:r>
    </w:p>
    <w:p w:rsidR="00F7190E" w:rsidRDefault="00F7190E" w:rsidP="00B73F42">
      <w:pPr>
        <w:pStyle w:val="Cmsor1"/>
        <w:spacing w:before="120" w:after="120"/>
        <w:ind w:left="-142"/>
        <w:rPr>
          <w:rFonts w:ascii="Arial" w:hAnsi="Arial" w:cs="Arial"/>
          <w:iCs/>
          <w:color w:val="000080"/>
          <w:sz w:val="28"/>
          <w:szCs w:val="28"/>
        </w:rPr>
      </w:pPr>
    </w:p>
    <w:p w:rsidR="00F7190E" w:rsidRDefault="00F7190E" w:rsidP="00B73F42">
      <w:pPr>
        <w:pStyle w:val="Cmsor1"/>
        <w:spacing w:before="120" w:after="120"/>
        <w:ind w:left="-142"/>
        <w:rPr>
          <w:rFonts w:ascii="Arial" w:hAnsi="Arial" w:cs="Arial"/>
          <w:iCs/>
          <w:color w:val="000080"/>
          <w:sz w:val="28"/>
          <w:szCs w:val="28"/>
        </w:rPr>
      </w:pPr>
    </w:p>
    <w:p w:rsidR="00AB3EE1" w:rsidRDefault="00061BC9" w:rsidP="0075440D">
      <w:pPr>
        <w:pStyle w:val="MedicoverCmsor1"/>
        <w:ind w:left="0"/>
      </w:pPr>
      <w:bookmarkStart w:id="17" w:name="_Toc268704118"/>
      <w:bookmarkEnd w:id="1"/>
      <w:bookmarkEnd w:id="2"/>
      <w:bookmarkEnd w:id="3"/>
      <w:bookmarkEnd w:id="4"/>
      <w:bookmarkEnd w:id="5"/>
      <w:r>
        <w:rPr>
          <w:noProof/>
        </w:rPr>
        <w:drawing>
          <wp:inline distT="0" distB="0" distL="0" distR="0" wp14:anchorId="4F395431" wp14:editId="655FCC1E">
            <wp:extent cx="5843270" cy="3913505"/>
            <wp:effectExtent l="0" t="0" r="5080" b="0"/>
            <wp:docPr id="133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70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F16F8" w:rsidRDefault="001F16F8" w:rsidP="0075440D">
      <w:pPr>
        <w:pStyle w:val="MedicoverCmsor1"/>
        <w:ind w:left="0"/>
      </w:pPr>
    </w:p>
    <w:p w:rsidR="00F7190E" w:rsidRDefault="00061BC9" w:rsidP="007621AD">
      <w:pPr>
        <w:ind w:right="-437"/>
        <w:rPr>
          <w:rFonts w:ascii="Arial" w:hAnsi="Arial" w:cs="Arial"/>
          <w:sz w:val="20"/>
          <w:szCs w:val="20"/>
        </w:rPr>
      </w:pPr>
      <w:r>
        <w:rPr>
          <w:rFonts w:ascii="Calibri" w:hAnsi="Calibri" w:cs="Arial"/>
          <w:noProof/>
          <w:color w:val="365F91"/>
          <w:sz w:val="20"/>
          <w:szCs w:val="20"/>
        </w:rPr>
        <w:drawing>
          <wp:inline distT="0" distB="0" distL="0" distR="0" wp14:anchorId="6F1BE56B" wp14:editId="1C3D21E0">
            <wp:extent cx="5781675" cy="3810000"/>
            <wp:effectExtent l="0" t="0" r="9525" b="0"/>
            <wp:docPr id="62" name="Kép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454" cy="381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90E" w:rsidRPr="0075440D" w:rsidRDefault="00F7190E" w:rsidP="0075440D">
      <w:pPr>
        <w:rPr>
          <w:rFonts w:ascii="Arial" w:hAnsi="Arial" w:cs="Arial"/>
          <w:sz w:val="20"/>
          <w:szCs w:val="20"/>
        </w:rPr>
      </w:pPr>
    </w:p>
    <w:p w:rsidR="00061BC9" w:rsidRPr="00061BC9" w:rsidRDefault="00061BC9" w:rsidP="00061BC9">
      <w:pPr>
        <w:spacing w:line="360" w:lineRule="auto"/>
        <w:rPr>
          <w:rFonts w:ascii="Calibri" w:hAnsi="Calibri" w:cs="Calibri"/>
          <w:b/>
          <w:color w:val="000099"/>
        </w:rPr>
      </w:pPr>
      <w:r w:rsidRPr="00061BC9">
        <w:rPr>
          <w:rFonts w:ascii="Calibri" w:hAnsi="Calibri" w:cs="Calibri"/>
          <w:b/>
          <w:bCs/>
          <w:color w:val="000099"/>
        </w:rPr>
        <w:t xml:space="preserve">Spring </w:t>
      </w:r>
      <w:r w:rsidRPr="00061BC9">
        <w:rPr>
          <w:rFonts w:ascii="Calibri" w:hAnsi="Calibri" w:cs="Calibri"/>
          <w:b/>
          <w:bCs/>
          <w:color w:val="339966"/>
        </w:rPr>
        <w:t xml:space="preserve">Classic </w:t>
      </w:r>
      <w:r w:rsidRPr="00061BC9">
        <w:rPr>
          <w:rFonts w:ascii="Arial" w:hAnsi="Arial" w:cs="Calibri"/>
          <w:b/>
          <w:bCs/>
          <w:color w:val="000099"/>
        </w:rPr>
        <w:t>♣</w:t>
      </w:r>
    </w:p>
    <w:p w:rsidR="00061BC9" w:rsidRPr="00061BC9" w:rsidRDefault="00061BC9" w:rsidP="00061BC9">
      <w:pPr>
        <w:spacing w:line="360" w:lineRule="auto"/>
        <w:rPr>
          <w:rFonts w:ascii="Calibri" w:hAnsi="Calibri" w:cs="Calibri"/>
          <w:color w:val="000099"/>
        </w:rPr>
      </w:pPr>
    </w:p>
    <w:p w:rsidR="00061BC9" w:rsidRPr="00061BC9" w:rsidRDefault="00061BC9" w:rsidP="00061BC9">
      <w:pPr>
        <w:numPr>
          <w:ilvl w:val="3"/>
          <w:numId w:val="36"/>
        </w:numPr>
        <w:spacing w:line="360" w:lineRule="auto"/>
        <w:rPr>
          <w:rFonts w:ascii="Calibri" w:hAnsi="Calibri" w:cs="Calibri"/>
          <w:color w:val="808080"/>
        </w:rPr>
      </w:pPr>
      <w:r w:rsidRPr="00061BC9">
        <w:rPr>
          <w:rFonts w:ascii="Calibri" w:hAnsi="Calibri" w:cs="Calibri"/>
          <w:color w:val="808080"/>
        </w:rPr>
        <w:t xml:space="preserve">Korlátlan hozzáférés a 6 alap szakághoz (belgyógyászat, gyermekgyógyászat, fül-orr-gégészet, szemészet, nőgyógyászat/urológia, bőrgyógyászat) </w:t>
      </w:r>
    </w:p>
    <w:p w:rsidR="00061BC9" w:rsidRPr="00061BC9" w:rsidRDefault="00061BC9" w:rsidP="00061BC9">
      <w:pPr>
        <w:numPr>
          <w:ilvl w:val="3"/>
          <w:numId w:val="36"/>
        </w:numPr>
        <w:spacing w:line="360" w:lineRule="auto"/>
        <w:rPr>
          <w:rFonts w:ascii="Calibri" w:hAnsi="Calibri" w:cs="Calibri"/>
          <w:color w:val="808080"/>
        </w:rPr>
      </w:pPr>
      <w:r w:rsidRPr="00061BC9">
        <w:rPr>
          <w:rFonts w:ascii="Calibri" w:hAnsi="Calibri" w:cs="Calibri"/>
          <w:color w:val="808080"/>
        </w:rPr>
        <w:t>Standard laborvizsgálatok (pl. vér- és vizeletvizsgálat, véralvadás-vizsgálat, TSH, FT3, FT4)</w:t>
      </w:r>
    </w:p>
    <w:p w:rsidR="00061BC9" w:rsidRPr="00061BC9" w:rsidRDefault="00061BC9" w:rsidP="00061BC9">
      <w:pPr>
        <w:numPr>
          <w:ilvl w:val="3"/>
          <w:numId w:val="36"/>
        </w:numPr>
        <w:spacing w:line="360" w:lineRule="auto"/>
        <w:rPr>
          <w:rFonts w:ascii="Calibri" w:hAnsi="Calibri" w:cs="Calibri"/>
          <w:color w:val="808080"/>
        </w:rPr>
      </w:pPr>
      <w:r w:rsidRPr="00061BC9">
        <w:rPr>
          <w:rFonts w:ascii="Calibri" w:hAnsi="Calibri" w:cs="Calibri"/>
          <w:color w:val="808080"/>
        </w:rPr>
        <w:t xml:space="preserve">Standard diagnosztikai vizsgálatok (pl. nőgyógyászat – citológiai, nyugalmi illetve terheléses EKG, 24 órás HOLTER, mammográfia, allergiavizsgálat </w:t>
      </w:r>
      <w:proofErr w:type="spellStart"/>
      <w:r w:rsidRPr="00061BC9">
        <w:rPr>
          <w:rFonts w:ascii="Calibri" w:hAnsi="Calibri" w:cs="Calibri"/>
          <w:color w:val="808080"/>
        </w:rPr>
        <w:t>Prick</w:t>
      </w:r>
      <w:proofErr w:type="spellEnd"/>
      <w:r w:rsidRPr="00061BC9">
        <w:rPr>
          <w:rFonts w:ascii="Calibri" w:hAnsi="Calibri" w:cs="Calibri"/>
          <w:color w:val="808080"/>
        </w:rPr>
        <w:t xml:space="preserve"> teszttel)</w:t>
      </w:r>
    </w:p>
    <w:p w:rsidR="00061BC9" w:rsidRPr="00061BC9" w:rsidRDefault="00061BC9" w:rsidP="00061BC9">
      <w:pPr>
        <w:numPr>
          <w:ilvl w:val="3"/>
          <w:numId w:val="36"/>
        </w:numPr>
        <w:spacing w:line="360" w:lineRule="auto"/>
        <w:rPr>
          <w:rFonts w:ascii="Calibri" w:hAnsi="Calibri" w:cs="Calibri"/>
          <w:color w:val="808080"/>
        </w:rPr>
      </w:pPr>
      <w:r w:rsidRPr="00061BC9">
        <w:rPr>
          <w:rFonts w:ascii="Calibri" w:hAnsi="Calibri" w:cs="Calibri"/>
          <w:color w:val="808080"/>
        </w:rPr>
        <w:t>Telefonos időpontfoglalás munkanapokon 7:00–19:00</w:t>
      </w:r>
    </w:p>
    <w:p w:rsidR="00061BC9" w:rsidRPr="00061BC9" w:rsidRDefault="00061BC9" w:rsidP="00061BC9">
      <w:pPr>
        <w:numPr>
          <w:ilvl w:val="3"/>
          <w:numId w:val="36"/>
        </w:numPr>
        <w:spacing w:line="360" w:lineRule="auto"/>
        <w:rPr>
          <w:rFonts w:ascii="Calibri" w:hAnsi="Calibri" w:cs="Calibri"/>
          <w:color w:val="808080"/>
        </w:rPr>
      </w:pPr>
      <w:r w:rsidRPr="00061BC9">
        <w:rPr>
          <w:rFonts w:ascii="Calibri" w:hAnsi="Calibri" w:cs="Calibri"/>
          <w:color w:val="808080"/>
        </w:rPr>
        <w:t xml:space="preserve">Egészségügyi tanácsadás és forródrót éjjel-nappal, a hét minden napján 24 órában </w:t>
      </w:r>
    </w:p>
    <w:p w:rsidR="00061BC9" w:rsidRPr="00061BC9" w:rsidRDefault="00061BC9" w:rsidP="00061BC9">
      <w:pPr>
        <w:numPr>
          <w:ilvl w:val="3"/>
          <w:numId w:val="36"/>
        </w:numPr>
        <w:spacing w:line="360" w:lineRule="auto"/>
        <w:rPr>
          <w:rFonts w:ascii="Calibri" w:hAnsi="Calibri" w:cs="Calibri"/>
          <w:color w:val="808080"/>
        </w:rPr>
      </w:pPr>
      <w:r w:rsidRPr="00061BC9">
        <w:rPr>
          <w:rFonts w:ascii="Calibri" w:hAnsi="Calibri" w:cs="Calibri"/>
          <w:color w:val="808080"/>
        </w:rPr>
        <w:t>Ellátásszervezés</w:t>
      </w:r>
    </w:p>
    <w:p w:rsidR="00061BC9" w:rsidRDefault="00061BC9" w:rsidP="00061BC9">
      <w:pPr>
        <w:numPr>
          <w:ilvl w:val="3"/>
          <w:numId w:val="36"/>
        </w:numPr>
        <w:spacing w:line="360" w:lineRule="auto"/>
        <w:rPr>
          <w:rFonts w:ascii="Calibri" w:hAnsi="Calibri" w:cs="Calibri"/>
          <w:color w:val="808080"/>
        </w:rPr>
      </w:pPr>
      <w:proofErr w:type="spellStart"/>
      <w:r w:rsidRPr="00061BC9">
        <w:rPr>
          <w:rFonts w:ascii="Calibri" w:hAnsi="Calibri" w:cs="Calibri"/>
          <w:color w:val="808080"/>
        </w:rPr>
        <w:t>Korspecifikus</w:t>
      </w:r>
      <w:proofErr w:type="spellEnd"/>
      <w:r w:rsidRPr="00061BC9">
        <w:rPr>
          <w:rFonts w:ascii="Calibri" w:hAnsi="Calibri" w:cs="Calibri"/>
          <w:color w:val="808080"/>
        </w:rPr>
        <w:t xml:space="preserve"> éves szűrés </w:t>
      </w:r>
    </w:p>
    <w:p w:rsidR="003D0B48" w:rsidRPr="00061BC9" w:rsidRDefault="003D0B48" w:rsidP="00061BC9">
      <w:pPr>
        <w:numPr>
          <w:ilvl w:val="3"/>
          <w:numId w:val="36"/>
        </w:numPr>
        <w:spacing w:line="360" w:lineRule="auto"/>
        <w:rPr>
          <w:rFonts w:ascii="Calibri" w:hAnsi="Calibri" w:cs="Calibri"/>
          <w:color w:val="808080"/>
        </w:rPr>
      </w:pPr>
      <w:r>
        <w:rPr>
          <w:rFonts w:ascii="Calibri" w:hAnsi="Calibri" w:cs="Calibri"/>
          <w:color w:val="808080"/>
        </w:rPr>
        <w:t>Egészségi nyilatkozattal köthető</w:t>
      </w:r>
    </w:p>
    <w:p w:rsidR="00061BC9" w:rsidRPr="00061BC9" w:rsidRDefault="00061BC9" w:rsidP="00061BC9">
      <w:pPr>
        <w:pStyle w:val="NormlWeb"/>
        <w:spacing w:after="0" w:line="360" w:lineRule="auto"/>
        <w:rPr>
          <w:rFonts w:ascii="Calibri" w:hAnsi="Calibri" w:cs="Calibri"/>
          <w:color w:val="000099"/>
        </w:rPr>
      </w:pPr>
    </w:p>
    <w:p w:rsidR="00061BC9" w:rsidRPr="00061BC9" w:rsidRDefault="00061BC9" w:rsidP="00061BC9">
      <w:pPr>
        <w:spacing w:line="360" w:lineRule="auto"/>
        <w:rPr>
          <w:rFonts w:ascii="Calibri" w:hAnsi="Calibri" w:cs="Calibri"/>
          <w:b/>
          <w:color w:val="000099"/>
        </w:rPr>
      </w:pPr>
      <w:r w:rsidRPr="00061BC9">
        <w:rPr>
          <w:rFonts w:ascii="Calibri" w:hAnsi="Calibri" w:cs="Calibri"/>
          <w:b/>
          <w:color w:val="000099"/>
        </w:rPr>
        <w:t xml:space="preserve">Spring </w:t>
      </w:r>
      <w:r w:rsidRPr="001D7BFC">
        <w:rPr>
          <w:rFonts w:ascii="Calibri" w:hAnsi="Calibri" w:cs="Calibri"/>
          <w:b/>
          <w:color w:val="943634" w:themeColor="accent2" w:themeShade="BF"/>
        </w:rPr>
        <w:t>Top</w:t>
      </w:r>
      <w:r w:rsidRPr="00061BC9">
        <w:rPr>
          <w:rFonts w:ascii="Calibri" w:hAnsi="Calibri" w:cs="Calibri"/>
          <w:b/>
          <w:color w:val="000099"/>
        </w:rPr>
        <w:t xml:space="preserve"> </w:t>
      </w:r>
      <w:r w:rsidRPr="00061BC9">
        <w:rPr>
          <w:rFonts w:ascii="Arial" w:hAnsi="Arial" w:cs="Calibri"/>
          <w:b/>
          <w:bCs/>
          <w:color w:val="000099"/>
        </w:rPr>
        <w:t>♣</w:t>
      </w:r>
    </w:p>
    <w:p w:rsidR="00061BC9" w:rsidRPr="00061BC9" w:rsidRDefault="00061BC9" w:rsidP="00061BC9">
      <w:pPr>
        <w:spacing w:line="360" w:lineRule="auto"/>
        <w:rPr>
          <w:rFonts w:ascii="Calibri" w:hAnsi="Calibri" w:cs="Calibri"/>
          <w:color w:val="000099"/>
        </w:rPr>
      </w:pPr>
    </w:p>
    <w:p w:rsidR="00061BC9" w:rsidRPr="00061BC9" w:rsidRDefault="00061BC9" w:rsidP="00061BC9">
      <w:pPr>
        <w:numPr>
          <w:ilvl w:val="0"/>
          <w:numId w:val="37"/>
        </w:numPr>
        <w:spacing w:line="360" w:lineRule="auto"/>
        <w:rPr>
          <w:rFonts w:ascii="Calibri" w:hAnsi="Calibri" w:cs="Calibri"/>
          <w:color w:val="339966"/>
        </w:rPr>
      </w:pPr>
      <w:r w:rsidRPr="00061BC9">
        <w:rPr>
          <w:rFonts w:ascii="Calibri" w:hAnsi="Calibri" w:cs="Calibri"/>
          <w:color w:val="339966"/>
        </w:rPr>
        <w:t>Kiszélesített járóbeteg-ellátás minden szakterület körében, több mint 20 szakterületen</w:t>
      </w:r>
    </w:p>
    <w:p w:rsidR="00061BC9" w:rsidRPr="00061BC9" w:rsidRDefault="00061BC9" w:rsidP="00061BC9">
      <w:pPr>
        <w:numPr>
          <w:ilvl w:val="0"/>
          <w:numId w:val="38"/>
        </w:numPr>
        <w:spacing w:line="360" w:lineRule="auto"/>
        <w:rPr>
          <w:rFonts w:ascii="Calibri" w:hAnsi="Calibri" w:cs="Calibri"/>
          <w:color w:val="808080"/>
        </w:rPr>
      </w:pPr>
      <w:r w:rsidRPr="00061BC9">
        <w:rPr>
          <w:rFonts w:ascii="Calibri" w:hAnsi="Calibri" w:cs="Calibri"/>
          <w:color w:val="808080"/>
        </w:rPr>
        <w:t>Standard laborvizsgálatok (pl. vér- és vizeletvizsgálat, véralvadás-vizsgálat, TSH, FT3, FT4)</w:t>
      </w:r>
    </w:p>
    <w:p w:rsidR="00061BC9" w:rsidRPr="00061BC9" w:rsidRDefault="00061BC9" w:rsidP="00061BC9">
      <w:pPr>
        <w:numPr>
          <w:ilvl w:val="0"/>
          <w:numId w:val="39"/>
        </w:numPr>
        <w:spacing w:line="360" w:lineRule="auto"/>
        <w:rPr>
          <w:rFonts w:ascii="Calibri" w:hAnsi="Calibri" w:cs="Calibri"/>
          <w:color w:val="808080"/>
        </w:rPr>
      </w:pPr>
      <w:r w:rsidRPr="00061BC9">
        <w:rPr>
          <w:rFonts w:ascii="Calibri" w:hAnsi="Calibri" w:cs="Calibri"/>
          <w:color w:val="808080"/>
        </w:rPr>
        <w:t xml:space="preserve">Standard diagnosztikai vizsgálatok (pl. nőgyógyászat – citológiai, nyugalmi illetve terheléses EKG, 24 órás HOLTER, mammográfia, allergiavizsgálat bőrön </w:t>
      </w:r>
      <w:proofErr w:type="spellStart"/>
      <w:r w:rsidRPr="00061BC9">
        <w:rPr>
          <w:rFonts w:ascii="Calibri" w:hAnsi="Calibri" w:cs="Calibri"/>
          <w:color w:val="808080"/>
        </w:rPr>
        <w:t>Prick</w:t>
      </w:r>
      <w:proofErr w:type="spellEnd"/>
      <w:r w:rsidRPr="00061BC9">
        <w:rPr>
          <w:rFonts w:ascii="Calibri" w:hAnsi="Calibri" w:cs="Calibri"/>
          <w:color w:val="808080"/>
        </w:rPr>
        <w:t xml:space="preserve"> teszttel)</w:t>
      </w:r>
    </w:p>
    <w:p w:rsidR="00061BC9" w:rsidRPr="00061BC9" w:rsidRDefault="00061BC9" w:rsidP="00061BC9">
      <w:pPr>
        <w:numPr>
          <w:ilvl w:val="0"/>
          <w:numId w:val="40"/>
        </w:numPr>
        <w:spacing w:line="360" w:lineRule="auto"/>
        <w:rPr>
          <w:rFonts w:ascii="Calibri" w:hAnsi="Calibri" w:cs="Calibri"/>
          <w:color w:val="808080"/>
        </w:rPr>
      </w:pPr>
      <w:r w:rsidRPr="00061BC9">
        <w:rPr>
          <w:rFonts w:ascii="Calibri" w:hAnsi="Calibri" w:cs="Calibri"/>
          <w:color w:val="808080"/>
        </w:rPr>
        <w:t>Telefonos időpontfoglalás munkanapokon 7:00–19:00</w:t>
      </w:r>
    </w:p>
    <w:p w:rsidR="00061BC9" w:rsidRPr="00061BC9" w:rsidRDefault="00061BC9" w:rsidP="00061BC9">
      <w:pPr>
        <w:numPr>
          <w:ilvl w:val="0"/>
          <w:numId w:val="41"/>
        </w:numPr>
        <w:spacing w:line="360" w:lineRule="auto"/>
        <w:rPr>
          <w:rFonts w:ascii="Calibri" w:hAnsi="Calibri" w:cs="Calibri"/>
          <w:color w:val="808080"/>
        </w:rPr>
      </w:pPr>
      <w:r w:rsidRPr="00061BC9">
        <w:rPr>
          <w:rFonts w:ascii="Calibri" w:hAnsi="Calibri" w:cs="Calibri"/>
          <w:color w:val="808080"/>
        </w:rPr>
        <w:t xml:space="preserve">Egészségügyi tanácsadás és forródrót éjjel-nappal, a hét minden napján 24 órában </w:t>
      </w:r>
    </w:p>
    <w:p w:rsidR="00061BC9" w:rsidRPr="00061BC9" w:rsidRDefault="00061BC9" w:rsidP="00061BC9">
      <w:pPr>
        <w:numPr>
          <w:ilvl w:val="0"/>
          <w:numId w:val="37"/>
        </w:numPr>
        <w:spacing w:line="360" w:lineRule="auto"/>
        <w:rPr>
          <w:rFonts w:ascii="Calibri" w:hAnsi="Calibri" w:cs="Calibri"/>
          <w:color w:val="808080"/>
        </w:rPr>
      </w:pPr>
      <w:r w:rsidRPr="00061BC9">
        <w:rPr>
          <w:rFonts w:ascii="Calibri" w:hAnsi="Calibri" w:cs="Calibri"/>
          <w:color w:val="808080"/>
        </w:rPr>
        <w:t>Ellátásszervezés</w:t>
      </w:r>
    </w:p>
    <w:p w:rsidR="00061BC9" w:rsidRDefault="00061BC9" w:rsidP="00061BC9">
      <w:pPr>
        <w:numPr>
          <w:ilvl w:val="0"/>
          <w:numId w:val="42"/>
        </w:numPr>
        <w:spacing w:line="360" w:lineRule="auto"/>
        <w:rPr>
          <w:rFonts w:ascii="Calibri" w:hAnsi="Calibri" w:cs="Calibri"/>
          <w:color w:val="808080"/>
        </w:rPr>
      </w:pPr>
      <w:proofErr w:type="spellStart"/>
      <w:r w:rsidRPr="00061BC9">
        <w:rPr>
          <w:rFonts w:ascii="Calibri" w:hAnsi="Calibri" w:cs="Calibri"/>
          <w:color w:val="808080"/>
        </w:rPr>
        <w:t>Korspecifikus</w:t>
      </w:r>
      <w:proofErr w:type="spellEnd"/>
      <w:r w:rsidRPr="00061BC9">
        <w:rPr>
          <w:rFonts w:ascii="Calibri" w:hAnsi="Calibri" w:cs="Calibri"/>
          <w:color w:val="808080"/>
        </w:rPr>
        <w:t xml:space="preserve"> éves szűrés </w:t>
      </w:r>
    </w:p>
    <w:p w:rsidR="003D0B48" w:rsidRPr="00061BC9" w:rsidRDefault="003D0B48" w:rsidP="00061BC9">
      <w:pPr>
        <w:numPr>
          <w:ilvl w:val="0"/>
          <w:numId w:val="42"/>
        </w:numPr>
        <w:spacing w:line="360" w:lineRule="auto"/>
        <w:rPr>
          <w:rFonts w:ascii="Calibri" w:hAnsi="Calibri" w:cs="Calibri"/>
          <w:color w:val="808080"/>
        </w:rPr>
      </w:pPr>
      <w:r>
        <w:rPr>
          <w:rFonts w:ascii="Calibri" w:hAnsi="Calibri" w:cs="Calibri"/>
          <w:color w:val="808080"/>
        </w:rPr>
        <w:t>Egészségi nyilatkozattal köthető</w:t>
      </w:r>
    </w:p>
    <w:p w:rsidR="00061BC9" w:rsidRPr="00061BC9" w:rsidRDefault="00061BC9" w:rsidP="00061BC9">
      <w:pPr>
        <w:spacing w:line="360" w:lineRule="auto"/>
        <w:rPr>
          <w:rFonts w:ascii="Calibri" w:hAnsi="Calibri" w:cs="Calibri"/>
          <w:color w:val="000099"/>
        </w:rPr>
      </w:pPr>
    </w:p>
    <w:p w:rsidR="00061BC9" w:rsidRPr="00061BC9" w:rsidRDefault="00061BC9" w:rsidP="00061BC9">
      <w:pPr>
        <w:spacing w:line="360" w:lineRule="auto"/>
        <w:rPr>
          <w:rFonts w:ascii="Calibri" w:hAnsi="Calibri" w:cs="Calibri"/>
          <w:color w:val="000099"/>
        </w:rPr>
      </w:pPr>
    </w:p>
    <w:p w:rsidR="000C7F4E" w:rsidRDefault="000C7F4E" w:rsidP="00061BC9">
      <w:pPr>
        <w:spacing w:line="360" w:lineRule="auto"/>
        <w:rPr>
          <w:rFonts w:ascii="Calibri" w:hAnsi="Calibri" w:cs="Calibri"/>
          <w:b/>
          <w:color w:val="000099"/>
        </w:rPr>
      </w:pPr>
    </w:p>
    <w:p w:rsidR="007621AD" w:rsidRDefault="007621AD" w:rsidP="00061BC9">
      <w:pPr>
        <w:spacing w:line="360" w:lineRule="auto"/>
        <w:rPr>
          <w:rFonts w:ascii="Calibri" w:hAnsi="Calibri" w:cs="Calibri"/>
          <w:b/>
          <w:color w:val="000099"/>
        </w:rPr>
      </w:pPr>
    </w:p>
    <w:p w:rsidR="007621AD" w:rsidRDefault="007621AD" w:rsidP="00061BC9">
      <w:pPr>
        <w:spacing w:line="360" w:lineRule="auto"/>
        <w:rPr>
          <w:rFonts w:ascii="Calibri" w:hAnsi="Calibri" w:cs="Calibri"/>
          <w:b/>
          <w:color w:val="000099"/>
        </w:rPr>
      </w:pPr>
    </w:p>
    <w:p w:rsidR="007621AD" w:rsidRDefault="007621AD" w:rsidP="00061BC9">
      <w:pPr>
        <w:spacing w:line="360" w:lineRule="auto"/>
        <w:rPr>
          <w:rFonts w:ascii="Calibri" w:hAnsi="Calibri" w:cs="Calibri"/>
          <w:b/>
          <w:color w:val="000099"/>
        </w:rPr>
      </w:pPr>
    </w:p>
    <w:p w:rsidR="00056E09" w:rsidRDefault="00056E09" w:rsidP="00061BC9">
      <w:pPr>
        <w:spacing w:line="360" w:lineRule="auto"/>
        <w:rPr>
          <w:rFonts w:ascii="Calibri" w:hAnsi="Calibri" w:cs="Calibri"/>
          <w:b/>
          <w:color w:val="000099"/>
        </w:rPr>
      </w:pPr>
    </w:p>
    <w:p w:rsidR="00061BC9" w:rsidRPr="000C7F4E" w:rsidRDefault="00061BC9" w:rsidP="00061BC9">
      <w:pPr>
        <w:spacing w:line="360" w:lineRule="auto"/>
        <w:rPr>
          <w:rFonts w:ascii="Calibri" w:hAnsi="Calibri" w:cs="Calibri"/>
          <w:b/>
          <w:color w:val="000099"/>
        </w:rPr>
      </w:pPr>
      <w:proofErr w:type="spellStart"/>
      <w:r w:rsidRPr="00061BC9">
        <w:rPr>
          <w:rFonts w:ascii="Calibri" w:hAnsi="Calibri" w:cs="Calibri"/>
          <w:b/>
          <w:color w:val="000099"/>
        </w:rPr>
        <w:t>Sping</w:t>
      </w:r>
      <w:proofErr w:type="spellEnd"/>
      <w:r w:rsidRPr="00061BC9">
        <w:rPr>
          <w:rFonts w:ascii="Calibri" w:hAnsi="Calibri" w:cs="Calibri"/>
          <w:b/>
          <w:color w:val="000099"/>
        </w:rPr>
        <w:t xml:space="preserve"> </w:t>
      </w:r>
      <w:proofErr w:type="spellStart"/>
      <w:r w:rsidRPr="001D7BFC">
        <w:rPr>
          <w:rFonts w:ascii="Calibri" w:hAnsi="Calibri" w:cs="Calibri"/>
          <w:b/>
          <w:color w:val="17365D" w:themeColor="text2" w:themeShade="BF"/>
        </w:rPr>
        <w:t>Exclusive</w:t>
      </w:r>
      <w:proofErr w:type="spellEnd"/>
      <w:r w:rsidRPr="00061BC9">
        <w:rPr>
          <w:rFonts w:ascii="Calibri" w:hAnsi="Calibri" w:cs="Calibri"/>
          <w:b/>
          <w:color w:val="000099"/>
        </w:rPr>
        <w:t xml:space="preserve"> </w:t>
      </w:r>
      <w:r w:rsidRPr="00061BC9">
        <w:rPr>
          <w:rFonts w:ascii="Arial" w:hAnsi="Arial" w:cs="Calibri"/>
          <w:b/>
          <w:bCs/>
          <w:color w:val="000099"/>
        </w:rPr>
        <w:t>♣</w:t>
      </w:r>
    </w:p>
    <w:p w:rsidR="00061BC9" w:rsidRPr="00061BC9" w:rsidRDefault="00061BC9" w:rsidP="00061BC9">
      <w:pPr>
        <w:numPr>
          <w:ilvl w:val="0"/>
          <w:numId w:val="43"/>
        </w:numPr>
        <w:spacing w:line="360" w:lineRule="auto"/>
        <w:rPr>
          <w:rFonts w:ascii="Calibri" w:hAnsi="Calibri" w:cs="Calibri"/>
          <w:color w:val="808080"/>
        </w:rPr>
      </w:pPr>
      <w:r w:rsidRPr="00061BC9">
        <w:rPr>
          <w:rFonts w:ascii="Calibri" w:hAnsi="Calibri" w:cs="Calibri"/>
          <w:color w:val="808080"/>
        </w:rPr>
        <w:t>Kiszélesített járóbeteg-ellátás minden szakterület körében, több mint 20 szakterületen</w:t>
      </w:r>
    </w:p>
    <w:p w:rsidR="00061BC9" w:rsidRPr="00061BC9" w:rsidRDefault="00061BC9" w:rsidP="00061BC9">
      <w:pPr>
        <w:numPr>
          <w:ilvl w:val="0"/>
          <w:numId w:val="43"/>
        </w:numPr>
        <w:spacing w:line="360" w:lineRule="auto"/>
        <w:rPr>
          <w:rFonts w:ascii="Calibri" w:hAnsi="Calibri" w:cs="Calibri"/>
          <w:color w:val="339966"/>
        </w:rPr>
      </w:pPr>
      <w:r w:rsidRPr="00061BC9">
        <w:rPr>
          <w:rFonts w:ascii="Calibri" w:hAnsi="Calibri" w:cs="Calibri"/>
          <w:color w:val="339966"/>
        </w:rPr>
        <w:t xml:space="preserve">Teljes körű laborvizsgálat </w:t>
      </w:r>
    </w:p>
    <w:p w:rsidR="00061BC9" w:rsidRPr="00061BC9" w:rsidRDefault="00061BC9" w:rsidP="00061BC9">
      <w:pPr>
        <w:numPr>
          <w:ilvl w:val="0"/>
          <w:numId w:val="43"/>
        </w:numPr>
        <w:spacing w:line="360" w:lineRule="auto"/>
        <w:rPr>
          <w:rFonts w:ascii="Calibri" w:hAnsi="Calibri" w:cs="Calibri"/>
          <w:color w:val="339966"/>
        </w:rPr>
      </w:pPr>
      <w:r w:rsidRPr="00061BC9">
        <w:rPr>
          <w:rFonts w:ascii="Calibri" w:hAnsi="Calibri" w:cs="Calibri"/>
          <w:color w:val="339966"/>
        </w:rPr>
        <w:t>Teljes körű diagnosztikai vizsgálatok (MRI, CT, PET)</w:t>
      </w:r>
    </w:p>
    <w:p w:rsidR="00061BC9" w:rsidRPr="00061BC9" w:rsidRDefault="00061BC9" w:rsidP="00061BC9">
      <w:pPr>
        <w:numPr>
          <w:ilvl w:val="0"/>
          <w:numId w:val="43"/>
        </w:numPr>
        <w:spacing w:line="360" w:lineRule="auto"/>
        <w:rPr>
          <w:rFonts w:ascii="Calibri" w:hAnsi="Calibri" w:cs="Calibri"/>
          <w:color w:val="339966"/>
        </w:rPr>
      </w:pPr>
      <w:r w:rsidRPr="00061BC9">
        <w:rPr>
          <w:rFonts w:ascii="Calibri" w:hAnsi="Calibri" w:cs="Calibri"/>
          <w:color w:val="339966"/>
        </w:rPr>
        <w:t>Ambuláns kisműtétek</w:t>
      </w:r>
    </w:p>
    <w:p w:rsidR="00061BC9" w:rsidRPr="00061BC9" w:rsidRDefault="00061BC9" w:rsidP="00061BC9">
      <w:pPr>
        <w:numPr>
          <w:ilvl w:val="0"/>
          <w:numId w:val="43"/>
        </w:numPr>
        <w:spacing w:line="360" w:lineRule="auto"/>
        <w:rPr>
          <w:rFonts w:ascii="Calibri" w:hAnsi="Calibri" w:cs="Calibri"/>
          <w:color w:val="808080"/>
        </w:rPr>
      </w:pPr>
      <w:r w:rsidRPr="00061BC9">
        <w:rPr>
          <w:rFonts w:ascii="Calibri" w:hAnsi="Calibri" w:cs="Calibri"/>
          <w:color w:val="808080"/>
        </w:rPr>
        <w:t>Telefonos időpontfoglalás munkanapokon 7:00–19:00</w:t>
      </w:r>
    </w:p>
    <w:p w:rsidR="00061BC9" w:rsidRPr="00061BC9" w:rsidRDefault="00061BC9" w:rsidP="00061BC9">
      <w:pPr>
        <w:numPr>
          <w:ilvl w:val="0"/>
          <w:numId w:val="43"/>
        </w:numPr>
        <w:spacing w:line="360" w:lineRule="auto"/>
        <w:rPr>
          <w:rFonts w:ascii="Calibri" w:hAnsi="Calibri" w:cs="Calibri"/>
          <w:color w:val="808080"/>
        </w:rPr>
      </w:pPr>
      <w:r w:rsidRPr="00061BC9">
        <w:rPr>
          <w:rFonts w:ascii="Calibri" w:hAnsi="Calibri" w:cs="Calibri"/>
          <w:color w:val="808080"/>
        </w:rPr>
        <w:t xml:space="preserve">Egészségügyi tanácsadás és forródrót éjjel-nappal, a hét minden napján 24 órában </w:t>
      </w:r>
    </w:p>
    <w:p w:rsidR="00061BC9" w:rsidRPr="00061BC9" w:rsidRDefault="00061BC9" w:rsidP="00061BC9">
      <w:pPr>
        <w:numPr>
          <w:ilvl w:val="0"/>
          <w:numId w:val="43"/>
        </w:numPr>
        <w:spacing w:line="360" w:lineRule="auto"/>
        <w:rPr>
          <w:rFonts w:ascii="Calibri" w:hAnsi="Calibri" w:cs="Calibri"/>
          <w:color w:val="808080"/>
        </w:rPr>
      </w:pPr>
      <w:r w:rsidRPr="00061BC9">
        <w:rPr>
          <w:rFonts w:ascii="Calibri" w:hAnsi="Calibri" w:cs="Calibri"/>
          <w:color w:val="808080"/>
        </w:rPr>
        <w:t>Ellátásszervezés</w:t>
      </w:r>
    </w:p>
    <w:p w:rsidR="00061BC9" w:rsidRDefault="00061BC9" w:rsidP="00061BC9">
      <w:pPr>
        <w:numPr>
          <w:ilvl w:val="0"/>
          <w:numId w:val="43"/>
        </w:numPr>
        <w:spacing w:line="360" w:lineRule="auto"/>
        <w:rPr>
          <w:rFonts w:ascii="Calibri" w:hAnsi="Calibri" w:cs="Calibri"/>
          <w:color w:val="808080"/>
        </w:rPr>
      </w:pPr>
      <w:proofErr w:type="spellStart"/>
      <w:r w:rsidRPr="00061BC9">
        <w:rPr>
          <w:rFonts w:ascii="Calibri" w:hAnsi="Calibri" w:cs="Calibri"/>
          <w:color w:val="808080"/>
        </w:rPr>
        <w:t>Korspecifikus</w:t>
      </w:r>
      <w:proofErr w:type="spellEnd"/>
      <w:r w:rsidRPr="00061BC9">
        <w:rPr>
          <w:rFonts w:ascii="Calibri" w:hAnsi="Calibri" w:cs="Calibri"/>
          <w:color w:val="808080"/>
        </w:rPr>
        <w:t xml:space="preserve"> éves szűrés </w:t>
      </w:r>
    </w:p>
    <w:p w:rsidR="003D0B48" w:rsidRPr="00061BC9" w:rsidRDefault="003D0B48" w:rsidP="00061BC9">
      <w:pPr>
        <w:numPr>
          <w:ilvl w:val="0"/>
          <w:numId w:val="43"/>
        </w:numPr>
        <w:spacing w:line="360" w:lineRule="auto"/>
        <w:rPr>
          <w:rFonts w:ascii="Calibri" w:hAnsi="Calibri" w:cs="Calibri"/>
          <w:color w:val="808080"/>
        </w:rPr>
      </w:pPr>
      <w:r>
        <w:rPr>
          <w:rFonts w:ascii="Calibri" w:hAnsi="Calibri" w:cs="Calibri"/>
          <w:color w:val="808080"/>
        </w:rPr>
        <w:t>Egészségi nyilatkozattal köthető</w:t>
      </w:r>
    </w:p>
    <w:p w:rsidR="00061BC9" w:rsidRPr="00061BC9" w:rsidRDefault="00061BC9" w:rsidP="00061BC9">
      <w:pPr>
        <w:spacing w:line="360" w:lineRule="auto"/>
        <w:rPr>
          <w:rFonts w:ascii="Calibri" w:hAnsi="Calibri" w:cs="Calibri"/>
          <w:color w:val="000099"/>
        </w:rPr>
      </w:pPr>
    </w:p>
    <w:p w:rsidR="00056E09" w:rsidRDefault="00056E09" w:rsidP="00061BC9">
      <w:pPr>
        <w:spacing w:line="360" w:lineRule="auto"/>
        <w:rPr>
          <w:rFonts w:ascii="Calibri" w:hAnsi="Calibri" w:cs="Calibri"/>
          <w:b/>
          <w:color w:val="000099"/>
        </w:rPr>
      </w:pPr>
    </w:p>
    <w:p w:rsidR="00061BC9" w:rsidRPr="000C7F4E" w:rsidRDefault="00061BC9" w:rsidP="00061BC9">
      <w:pPr>
        <w:spacing w:line="360" w:lineRule="auto"/>
        <w:rPr>
          <w:rFonts w:ascii="Calibri" w:hAnsi="Calibri" w:cs="Calibri"/>
          <w:b/>
          <w:color w:val="000099"/>
        </w:rPr>
      </w:pPr>
      <w:r w:rsidRPr="00061BC9">
        <w:rPr>
          <w:rFonts w:ascii="Calibri" w:hAnsi="Calibri" w:cs="Calibri"/>
          <w:b/>
          <w:color w:val="000099"/>
        </w:rPr>
        <w:t xml:space="preserve">Spring </w:t>
      </w:r>
      <w:proofErr w:type="spellStart"/>
      <w:r w:rsidRPr="001D7BFC">
        <w:rPr>
          <w:rFonts w:ascii="Calibri" w:hAnsi="Calibri" w:cs="Calibri"/>
          <w:b/>
          <w:color w:val="E36C0A" w:themeColor="accent6" w:themeShade="BF"/>
        </w:rPr>
        <w:t>Exclusive</w:t>
      </w:r>
      <w:proofErr w:type="spellEnd"/>
      <w:r w:rsidRPr="001D7BFC">
        <w:rPr>
          <w:rFonts w:ascii="Calibri" w:hAnsi="Calibri" w:cs="Calibri"/>
          <w:b/>
          <w:color w:val="E36C0A" w:themeColor="accent6" w:themeShade="BF"/>
        </w:rPr>
        <w:t xml:space="preserve"> </w:t>
      </w:r>
      <w:proofErr w:type="spellStart"/>
      <w:r w:rsidRPr="001D7BFC">
        <w:rPr>
          <w:rFonts w:ascii="Calibri" w:hAnsi="Calibri" w:cs="Calibri"/>
          <w:b/>
          <w:color w:val="E36C0A" w:themeColor="accent6" w:themeShade="BF"/>
        </w:rPr>
        <w:t>Hospital</w:t>
      </w:r>
      <w:proofErr w:type="spellEnd"/>
      <w:r w:rsidRPr="001D7BFC">
        <w:rPr>
          <w:rFonts w:ascii="Calibri" w:hAnsi="Calibri" w:cs="Calibri"/>
          <w:b/>
          <w:color w:val="E36C0A" w:themeColor="accent6" w:themeShade="BF"/>
        </w:rPr>
        <w:t xml:space="preserve"> </w:t>
      </w:r>
      <w:r w:rsidRPr="00061BC9">
        <w:rPr>
          <w:rFonts w:ascii="Arial" w:hAnsi="Arial" w:cs="Calibri"/>
          <w:b/>
          <w:bCs/>
          <w:color w:val="000099"/>
        </w:rPr>
        <w:t>♣</w:t>
      </w:r>
    </w:p>
    <w:p w:rsidR="00061BC9" w:rsidRPr="00061BC9" w:rsidRDefault="00061BC9" w:rsidP="00061BC9">
      <w:pPr>
        <w:numPr>
          <w:ilvl w:val="0"/>
          <w:numId w:val="44"/>
        </w:numPr>
        <w:spacing w:line="360" w:lineRule="auto"/>
        <w:rPr>
          <w:rFonts w:ascii="Calibri" w:hAnsi="Calibri" w:cs="Calibri"/>
          <w:color w:val="808080"/>
        </w:rPr>
      </w:pPr>
      <w:r w:rsidRPr="00061BC9">
        <w:rPr>
          <w:rFonts w:ascii="Calibri" w:hAnsi="Calibri" w:cs="Calibri"/>
          <w:color w:val="808080"/>
        </w:rPr>
        <w:t>Kiszélesített járóbeteg-ellátás minden szakterület körében, több mint 20 szakterületen</w:t>
      </w:r>
    </w:p>
    <w:p w:rsidR="00061BC9" w:rsidRPr="00061BC9" w:rsidRDefault="00061BC9" w:rsidP="00061BC9">
      <w:pPr>
        <w:numPr>
          <w:ilvl w:val="0"/>
          <w:numId w:val="44"/>
        </w:numPr>
        <w:spacing w:line="360" w:lineRule="auto"/>
        <w:rPr>
          <w:rFonts w:ascii="Calibri" w:hAnsi="Calibri" w:cs="Calibri"/>
          <w:color w:val="808080"/>
        </w:rPr>
      </w:pPr>
      <w:r w:rsidRPr="00061BC9">
        <w:rPr>
          <w:rFonts w:ascii="Calibri" w:hAnsi="Calibri" w:cs="Calibri"/>
          <w:color w:val="808080"/>
        </w:rPr>
        <w:t xml:space="preserve">Teljes körű laborvizsgálat </w:t>
      </w:r>
    </w:p>
    <w:p w:rsidR="00061BC9" w:rsidRPr="00061BC9" w:rsidRDefault="00061BC9" w:rsidP="00061BC9">
      <w:pPr>
        <w:numPr>
          <w:ilvl w:val="0"/>
          <w:numId w:val="44"/>
        </w:numPr>
        <w:spacing w:line="360" w:lineRule="auto"/>
        <w:rPr>
          <w:rFonts w:ascii="Calibri" w:hAnsi="Calibri" w:cs="Calibri"/>
          <w:color w:val="808080"/>
        </w:rPr>
      </w:pPr>
      <w:r w:rsidRPr="00061BC9">
        <w:rPr>
          <w:rFonts w:ascii="Calibri" w:hAnsi="Calibri" w:cs="Calibri"/>
          <w:color w:val="808080"/>
        </w:rPr>
        <w:t>Teljes körű diagnosztikai vizsgálatok (MRI, CT, PET)</w:t>
      </w:r>
    </w:p>
    <w:p w:rsidR="00061BC9" w:rsidRPr="00061BC9" w:rsidRDefault="00061BC9" w:rsidP="00061BC9">
      <w:pPr>
        <w:numPr>
          <w:ilvl w:val="0"/>
          <w:numId w:val="44"/>
        </w:numPr>
        <w:spacing w:line="360" w:lineRule="auto"/>
        <w:rPr>
          <w:rFonts w:ascii="Calibri" w:hAnsi="Calibri" w:cs="Calibri"/>
          <w:color w:val="808080"/>
        </w:rPr>
      </w:pPr>
      <w:r w:rsidRPr="00061BC9">
        <w:rPr>
          <w:rFonts w:ascii="Calibri" w:hAnsi="Calibri" w:cs="Calibri"/>
          <w:color w:val="808080"/>
        </w:rPr>
        <w:t>Ambuláns kisműtétek</w:t>
      </w:r>
    </w:p>
    <w:p w:rsidR="00061BC9" w:rsidRPr="00061BC9" w:rsidRDefault="00061BC9" w:rsidP="00061BC9">
      <w:pPr>
        <w:numPr>
          <w:ilvl w:val="0"/>
          <w:numId w:val="44"/>
        </w:numPr>
        <w:spacing w:line="360" w:lineRule="auto"/>
        <w:rPr>
          <w:rFonts w:ascii="Calibri" w:hAnsi="Calibri" w:cs="Calibri"/>
          <w:color w:val="808080"/>
        </w:rPr>
      </w:pPr>
      <w:r w:rsidRPr="00061BC9">
        <w:rPr>
          <w:rFonts w:ascii="Calibri" w:hAnsi="Calibri" w:cs="Calibri"/>
          <w:color w:val="808080"/>
        </w:rPr>
        <w:t>Telefonos időpontfoglalás munkanapokon 7:00–19:00</w:t>
      </w:r>
    </w:p>
    <w:p w:rsidR="00061BC9" w:rsidRPr="00061BC9" w:rsidRDefault="00061BC9" w:rsidP="00061BC9">
      <w:pPr>
        <w:numPr>
          <w:ilvl w:val="0"/>
          <w:numId w:val="44"/>
        </w:numPr>
        <w:spacing w:line="360" w:lineRule="auto"/>
        <w:rPr>
          <w:rFonts w:ascii="Calibri" w:hAnsi="Calibri" w:cs="Calibri"/>
          <w:color w:val="808080"/>
        </w:rPr>
      </w:pPr>
      <w:r w:rsidRPr="00061BC9">
        <w:rPr>
          <w:rFonts w:ascii="Calibri" w:hAnsi="Calibri" w:cs="Calibri"/>
          <w:color w:val="808080"/>
        </w:rPr>
        <w:t xml:space="preserve">Egészségügyi tanácsadás és forródrót éjjel-nappal, a hét minden napján 24 órában </w:t>
      </w:r>
    </w:p>
    <w:p w:rsidR="00061BC9" w:rsidRPr="00061BC9" w:rsidRDefault="00061BC9" w:rsidP="00061BC9">
      <w:pPr>
        <w:numPr>
          <w:ilvl w:val="0"/>
          <w:numId w:val="44"/>
        </w:numPr>
        <w:spacing w:line="360" w:lineRule="auto"/>
        <w:rPr>
          <w:rFonts w:ascii="Calibri" w:hAnsi="Calibri" w:cs="Calibri"/>
          <w:color w:val="808080"/>
        </w:rPr>
      </w:pPr>
      <w:r w:rsidRPr="00061BC9">
        <w:rPr>
          <w:rFonts w:ascii="Calibri" w:hAnsi="Calibri" w:cs="Calibri"/>
          <w:color w:val="808080"/>
        </w:rPr>
        <w:t>Ellátásszervezés</w:t>
      </w:r>
    </w:p>
    <w:p w:rsidR="00061BC9" w:rsidRPr="00061BC9" w:rsidRDefault="00061BC9" w:rsidP="00061BC9">
      <w:pPr>
        <w:numPr>
          <w:ilvl w:val="0"/>
          <w:numId w:val="44"/>
        </w:numPr>
        <w:spacing w:line="360" w:lineRule="auto"/>
        <w:rPr>
          <w:rFonts w:ascii="Calibri" w:hAnsi="Calibri" w:cs="Calibri"/>
          <w:color w:val="339966"/>
        </w:rPr>
      </w:pPr>
      <w:r w:rsidRPr="00061BC9">
        <w:rPr>
          <w:rFonts w:ascii="Calibri" w:hAnsi="Calibri" w:cs="Calibri"/>
          <w:color w:val="339966"/>
        </w:rPr>
        <w:t>Betegszállítás</w:t>
      </w:r>
    </w:p>
    <w:p w:rsidR="00061BC9" w:rsidRPr="00061BC9" w:rsidRDefault="00061BC9" w:rsidP="00061BC9">
      <w:pPr>
        <w:numPr>
          <w:ilvl w:val="0"/>
          <w:numId w:val="44"/>
        </w:numPr>
        <w:spacing w:line="360" w:lineRule="auto"/>
        <w:rPr>
          <w:rFonts w:ascii="Calibri" w:hAnsi="Calibri" w:cs="Calibri"/>
          <w:color w:val="339966"/>
        </w:rPr>
      </w:pPr>
      <w:r w:rsidRPr="00061BC9">
        <w:rPr>
          <w:rFonts w:ascii="Calibri" w:hAnsi="Calibri" w:cs="Calibri"/>
          <w:color w:val="339966"/>
        </w:rPr>
        <w:t>Egynapos sebészet</w:t>
      </w:r>
    </w:p>
    <w:p w:rsidR="00061BC9" w:rsidRPr="00061BC9" w:rsidRDefault="00061BC9" w:rsidP="00061BC9">
      <w:pPr>
        <w:numPr>
          <w:ilvl w:val="0"/>
          <w:numId w:val="44"/>
        </w:numPr>
        <w:spacing w:line="360" w:lineRule="auto"/>
        <w:rPr>
          <w:rFonts w:ascii="Calibri" w:hAnsi="Calibri" w:cs="Calibri"/>
          <w:color w:val="339966"/>
        </w:rPr>
      </w:pPr>
      <w:r w:rsidRPr="00061BC9">
        <w:rPr>
          <w:rFonts w:ascii="Calibri" w:hAnsi="Calibri" w:cs="Calibri"/>
          <w:color w:val="339966"/>
        </w:rPr>
        <w:t>Fekvőbeteg-ellátás (VIP szobában)</w:t>
      </w:r>
      <w:r w:rsidR="00024A70">
        <w:rPr>
          <w:rFonts w:ascii="Calibri" w:hAnsi="Calibri" w:cs="Calibri"/>
          <w:color w:val="339966"/>
        </w:rPr>
        <w:t>/éves szinten max.60 nap és max.3 millió limit erejéig/</w:t>
      </w:r>
    </w:p>
    <w:p w:rsidR="00061BC9" w:rsidRDefault="00061BC9" w:rsidP="00061BC9">
      <w:pPr>
        <w:numPr>
          <w:ilvl w:val="0"/>
          <w:numId w:val="44"/>
        </w:numPr>
        <w:spacing w:line="360" w:lineRule="auto"/>
        <w:rPr>
          <w:rFonts w:ascii="Calibri" w:hAnsi="Calibri" w:cs="Calibri"/>
          <w:color w:val="808080"/>
        </w:rPr>
      </w:pPr>
      <w:proofErr w:type="spellStart"/>
      <w:r w:rsidRPr="00061BC9">
        <w:rPr>
          <w:rFonts w:ascii="Calibri" w:hAnsi="Calibri" w:cs="Calibri"/>
          <w:color w:val="808080"/>
        </w:rPr>
        <w:t>Korspecifikus</w:t>
      </w:r>
      <w:proofErr w:type="spellEnd"/>
      <w:r w:rsidRPr="00061BC9">
        <w:rPr>
          <w:rFonts w:ascii="Calibri" w:hAnsi="Calibri" w:cs="Calibri"/>
          <w:color w:val="808080"/>
        </w:rPr>
        <w:t xml:space="preserve"> éves szűrés </w:t>
      </w:r>
    </w:p>
    <w:p w:rsidR="003D0B48" w:rsidRPr="00061BC9" w:rsidRDefault="003D0B48" w:rsidP="00061BC9">
      <w:pPr>
        <w:numPr>
          <w:ilvl w:val="0"/>
          <w:numId w:val="44"/>
        </w:numPr>
        <w:spacing w:line="360" w:lineRule="auto"/>
        <w:rPr>
          <w:rFonts w:ascii="Calibri" w:hAnsi="Calibri" w:cs="Calibri"/>
          <w:color w:val="808080"/>
        </w:rPr>
      </w:pPr>
      <w:r>
        <w:rPr>
          <w:rFonts w:ascii="Calibri" w:hAnsi="Calibri" w:cs="Calibri"/>
          <w:color w:val="808080"/>
        </w:rPr>
        <w:t>Egészségi nyilatkozattal köthető</w:t>
      </w:r>
    </w:p>
    <w:p w:rsidR="00061BC9" w:rsidRDefault="00061BC9" w:rsidP="00061BC9">
      <w:pPr>
        <w:rPr>
          <w:rFonts w:ascii="Calibri" w:hAnsi="Calibri" w:cs="Calibri"/>
          <w:color w:val="000080"/>
          <w:sz w:val="20"/>
          <w:szCs w:val="20"/>
        </w:rPr>
      </w:pPr>
    </w:p>
    <w:p w:rsidR="001D7BFC" w:rsidRPr="000C7F4E" w:rsidRDefault="001D7BFC" w:rsidP="001D7BFC">
      <w:pPr>
        <w:spacing w:line="360" w:lineRule="auto"/>
        <w:rPr>
          <w:rFonts w:ascii="Calibri" w:hAnsi="Calibri" w:cs="Calibri"/>
          <w:b/>
          <w:color w:val="000099"/>
        </w:rPr>
      </w:pPr>
      <w:r w:rsidRPr="00061BC9">
        <w:rPr>
          <w:rFonts w:ascii="Calibri" w:hAnsi="Calibri" w:cs="Calibri"/>
          <w:b/>
          <w:color w:val="000099"/>
        </w:rPr>
        <w:t xml:space="preserve">Spring </w:t>
      </w:r>
      <w:proofErr w:type="spellStart"/>
      <w:r w:rsidRPr="001D7BFC">
        <w:rPr>
          <w:rFonts w:ascii="Calibri" w:hAnsi="Calibri" w:cs="Calibri"/>
          <w:b/>
          <w:color w:val="00B0F0"/>
        </w:rPr>
        <w:t>Aqua</w:t>
      </w:r>
      <w:proofErr w:type="spellEnd"/>
      <w:r w:rsidRPr="001D7BFC">
        <w:rPr>
          <w:rFonts w:ascii="Calibri" w:hAnsi="Calibri" w:cs="Calibri"/>
          <w:b/>
          <w:color w:val="E36C0A" w:themeColor="accent6" w:themeShade="BF"/>
        </w:rPr>
        <w:t xml:space="preserve"> </w:t>
      </w:r>
      <w:r w:rsidRPr="00061BC9">
        <w:rPr>
          <w:rFonts w:ascii="Arial" w:hAnsi="Arial" w:cs="Calibri"/>
          <w:b/>
          <w:bCs/>
          <w:color w:val="000099"/>
        </w:rPr>
        <w:t>♣</w:t>
      </w:r>
    </w:p>
    <w:p w:rsidR="001D7BFC" w:rsidRPr="00061BC9" w:rsidRDefault="001D7BFC" w:rsidP="001D7BFC">
      <w:pPr>
        <w:numPr>
          <w:ilvl w:val="3"/>
          <w:numId w:val="36"/>
        </w:numPr>
        <w:spacing w:line="360" w:lineRule="auto"/>
        <w:rPr>
          <w:rFonts w:ascii="Calibri" w:hAnsi="Calibri" w:cs="Calibri"/>
          <w:color w:val="808080"/>
        </w:rPr>
      </w:pPr>
      <w:r>
        <w:rPr>
          <w:rFonts w:ascii="Calibri" w:hAnsi="Calibri" w:cs="Calibri"/>
          <w:color w:val="808080"/>
        </w:rPr>
        <w:lastRenderedPageBreak/>
        <w:t xml:space="preserve">6 szabadon választott vizit </w:t>
      </w:r>
      <w:r w:rsidRPr="00061BC9">
        <w:rPr>
          <w:rFonts w:ascii="Calibri" w:hAnsi="Calibri" w:cs="Calibri"/>
          <w:color w:val="808080"/>
        </w:rPr>
        <w:t>6 alap szakághoz</w:t>
      </w:r>
      <w:r w:rsidR="003D0B48">
        <w:rPr>
          <w:rFonts w:ascii="Calibri" w:hAnsi="Calibri" w:cs="Calibri"/>
          <w:color w:val="808080"/>
        </w:rPr>
        <w:t>/év</w:t>
      </w:r>
      <w:r w:rsidRPr="00061BC9">
        <w:rPr>
          <w:rFonts w:ascii="Calibri" w:hAnsi="Calibri" w:cs="Calibri"/>
          <w:color w:val="808080"/>
        </w:rPr>
        <w:t xml:space="preserve"> (belgyógyászat, gyermekgyógyászat, fül-orr-gégészet, szemészet, nőgyógyászat/urológia, bőrgyógyászat) </w:t>
      </w:r>
    </w:p>
    <w:p w:rsidR="001D7BFC" w:rsidRPr="00061BC9" w:rsidRDefault="001D7BFC" w:rsidP="001D7BFC">
      <w:pPr>
        <w:numPr>
          <w:ilvl w:val="3"/>
          <w:numId w:val="36"/>
        </w:numPr>
        <w:spacing w:line="360" w:lineRule="auto"/>
        <w:rPr>
          <w:rFonts w:ascii="Calibri" w:hAnsi="Calibri" w:cs="Calibri"/>
          <w:color w:val="808080"/>
        </w:rPr>
      </w:pPr>
      <w:r w:rsidRPr="00061BC9">
        <w:rPr>
          <w:rFonts w:ascii="Calibri" w:hAnsi="Calibri" w:cs="Calibri"/>
          <w:color w:val="808080"/>
        </w:rPr>
        <w:t>Telefonos időpontfoglalás munkanapokon 7:00–19:00</w:t>
      </w:r>
    </w:p>
    <w:p w:rsidR="001D7BFC" w:rsidRPr="00061BC9" w:rsidRDefault="001D7BFC" w:rsidP="001D7BFC">
      <w:pPr>
        <w:numPr>
          <w:ilvl w:val="3"/>
          <w:numId w:val="36"/>
        </w:numPr>
        <w:spacing w:line="360" w:lineRule="auto"/>
        <w:rPr>
          <w:rFonts w:ascii="Calibri" w:hAnsi="Calibri" w:cs="Calibri"/>
          <w:color w:val="808080"/>
        </w:rPr>
      </w:pPr>
      <w:r w:rsidRPr="00061BC9">
        <w:rPr>
          <w:rFonts w:ascii="Calibri" w:hAnsi="Calibri" w:cs="Calibri"/>
          <w:color w:val="808080"/>
        </w:rPr>
        <w:t xml:space="preserve">Egészségügyi tanácsadás és forródrót éjjel-nappal, a hét minden napján 24 órában </w:t>
      </w:r>
    </w:p>
    <w:p w:rsidR="001D7BFC" w:rsidRDefault="001D7BFC" w:rsidP="001D7BFC">
      <w:pPr>
        <w:numPr>
          <w:ilvl w:val="3"/>
          <w:numId w:val="36"/>
        </w:numPr>
        <w:spacing w:line="360" w:lineRule="auto"/>
        <w:rPr>
          <w:rFonts w:ascii="Calibri" w:hAnsi="Calibri" w:cs="Calibri"/>
          <w:color w:val="808080"/>
        </w:rPr>
      </w:pPr>
      <w:r w:rsidRPr="00061BC9">
        <w:rPr>
          <w:rFonts w:ascii="Calibri" w:hAnsi="Calibri" w:cs="Calibri"/>
          <w:color w:val="808080"/>
        </w:rPr>
        <w:t>Ellátásszervezés</w:t>
      </w:r>
    </w:p>
    <w:p w:rsidR="003D0B48" w:rsidRPr="003D0B48" w:rsidRDefault="003D0B48" w:rsidP="001D7BFC">
      <w:pPr>
        <w:numPr>
          <w:ilvl w:val="3"/>
          <w:numId w:val="36"/>
        </w:numPr>
        <w:spacing w:line="360" w:lineRule="auto"/>
        <w:rPr>
          <w:rFonts w:ascii="Calibri" w:hAnsi="Calibri" w:cs="Calibri"/>
          <w:b/>
          <w:color w:val="808080"/>
          <w:u w:val="single"/>
        </w:rPr>
      </w:pPr>
      <w:r w:rsidRPr="003D0B48">
        <w:rPr>
          <w:rFonts w:ascii="Calibri" w:hAnsi="Calibri" w:cs="Calibri"/>
          <w:b/>
          <w:color w:val="808080"/>
          <w:u w:val="single"/>
        </w:rPr>
        <w:t>Egészségi nyilatkozat NÉLKÜL köthető</w:t>
      </w:r>
    </w:p>
    <w:p w:rsidR="001D7BFC" w:rsidRDefault="001D7BFC" w:rsidP="001D7BFC">
      <w:pPr>
        <w:pStyle w:val="Listaszerbekezds"/>
        <w:numPr>
          <w:ilvl w:val="3"/>
          <w:numId w:val="36"/>
        </w:numPr>
        <w:rPr>
          <w:rFonts w:ascii="Calibri" w:hAnsi="Calibri" w:cs="Calibri"/>
          <w:color w:val="808080"/>
        </w:rPr>
      </w:pPr>
      <w:proofErr w:type="spellStart"/>
      <w:r w:rsidRPr="00061BC9">
        <w:rPr>
          <w:rFonts w:ascii="Calibri" w:hAnsi="Calibri" w:cs="Calibri"/>
          <w:color w:val="808080"/>
        </w:rPr>
        <w:t>Korspecifikus</w:t>
      </w:r>
      <w:proofErr w:type="spellEnd"/>
      <w:r w:rsidRPr="00061BC9">
        <w:rPr>
          <w:rFonts w:ascii="Calibri" w:hAnsi="Calibri" w:cs="Calibri"/>
          <w:color w:val="808080"/>
        </w:rPr>
        <w:t xml:space="preserve"> éves szűrés </w:t>
      </w:r>
      <w:r w:rsidRPr="001D7BFC">
        <w:rPr>
          <w:rFonts w:ascii="Calibri" w:hAnsi="Calibri" w:cs="Calibri"/>
          <w:color w:val="808080"/>
        </w:rPr>
        <w:t xml:space="preserve">Laborok: vérkép, vércukor, májfunkció (SGPT), vesefunkció (kreatinin) </w:t>
      </w:r>
      <w:proofErr w:type="spellStart"/>
      <w:r w:rsidRPr="001D7BFC">
        <w:rPr>
          <w:rFonts w:ascii="Calibri" w:hAnsi="Calibri" w:cs="Calibri"/>
          <w:color w:val="808080"/>
        </w:rPr>
        <w:t>összkoleszterin</w:t>
      </w:r>
      <w:proofErr w:type="spellEnd"/>
      <w:r w:rsidRPr="001D7BFC">
        <w:rPr>
          <w:rFonts w:ascii="Calibri" w:hAnsi="Calibri" w:cs="Calibri"/>
          <w:color w:val="808080"/>
        </w:rPr>
        <w:t>, koleszterin (HDL, LDL) triglicerid, teljes vizeletvizsgálat</w:t>
      </w:r>
    </w:p>
    <w:p w:rsidR="001D7BFC" w:rsidRPr="001D7BFC" w:rsidRDefault="001D7BFC" w:rsidP="001D7BFC">
      <w:pPr>
        <w:pStyle w:val="Listaszerbekezds"/>
        <w:numPr>
          <w:ilvl w:val="3"/>
          <w:numId w:val="36"/>
        </w:numPr>
        <w:tabs>
          <w:tab w:val="clear" w:pos="567"/>
          <w:tab w:val="num" w:pos="709"/>
        </w:tabs>
        <w:ind w:left="1134"/>
        <w:rPr>
          <w:rFonts w:ascii="Calibri" w:hAnsi="Calibri" w:cs="Calibri"/>
          <w:color w:val="808080"/>
        </w:rPr>
      </w:pPr>
      <w:r w:rsidRPr="001D7BFC">
        <w:rPr>
          <w:rFonts w:ascii="Calibri" w:hAnsi="Calibri" w:cs="Calibri"/>
          <w:color w:val="808080"/>
        </w:rPr>
        <w:t>Nyugalmi EKG</w:t>
      </w:r>
    </w:p>
    <w:p w:rsidR="001D7BFC" w:rsidRPr="001D7BFC" w:rsidRDefault="001D7BFC" w:rsidP="001D7BFC">
      <w:pPr>
        <w:pStyle w:val="Listaszerbekezds"/>
        <w:numPr>
          <w:ilvl w:val="3"/>
          <w:numId w:val="36"/>
        </w:numPr>
        <w:tabs>
          <w:tab w:val="clear" w:pos="567"/>
          <w:tab w:val="num" w:pos="709"/>
        </w:tabs>
        <w:ind w:left="1134"/>
        <w:rPr>
          <w:rFonts w:ascii="Calibri" w:hAnsi="Calibri" w:cs="Calibri"/>
          <w:color w:val="808080"/>
        </w:rPr>
      </w:pPr>
      <w:r w:rsidRPr="001D7BFC">
        <w:rPr>
          <w:rFonts w:ascii="Calibri" w:hAnsi="Calibri" w:cs="Calibri"/>
          <w:color w:val="808080"/>
        </w:rPr>
        <w:t>Belgyógyászati-kardiológiai fizikális vizsgálat</w:t>
      </w:r>
    </w:p>
    <w:p w:rsidR="001D7BFC" w:rsidRPr="001D7BFC" w:rsidRDefault="001D7BFC" w:rsidP="001D7BFC">
      <w:pPr>
        <w:pStyle w:val="Listaszerbekezds"/>
        <w:numPr>
          <w:ilvl w:val="3"/>
          <w:numId w:val="36"/>
        </w:numPr>
        <w:tabs>
          <w:tab w:val="clear" w:pos="567"/>
          <w:tab w:val="num" w:pos="709"/>
        </w:tabs>
        <w:ind w:left="1134"/>
        <w:rPr>
          <w:rFonts w:ascii="Calibri" w:hAnsi="Calibri" w:cs="Calibri"/>
          <w:color w:val="808080"/>
        </w:rPr>
      </w:pPr>
      <w:r w:rsidRPr="001D7BFC">
        <w:rPr>
          <w:rFonts w:ascii="Calibri" w:hAnsi="Calibri" w:cs="Calibri"/>
          <w:color w:val="808080"/>
        </w:rPr>
        <w:t>Mellkas röntgen</w:t>
      </w:r>
    </w:p>
    <w:p w:rsidR="001D7BFC" w:rsidRPr="001D7BFC" w:rsidRDefault="001D7BFC" w:rsidP="001D7BFC">
      <w:pPr>
        <w:pStyle w:val="Listaszerbekezds"/>
        <w:numPr>
          <w:ilvl w:val="3"/>
          <w:numId w:val="36"/>
        </w:numPr>
        <w:tabs>
          <w:tab w:val="clear" w:pos="567"/>
          <w:tab w:val="num" w:pos="709"/>
        </w:tabs>
        <w:ind w:left="1134"/>
        <w:rPr>
          <w:rFonts w:ascii="Calibri" w:hAnsi="Calibri" w:cs="Calibri"/>
          <w:color w:val="808080"/>
        </w:rPr>
      </w:pPr>
      <w:r w:rsidRPr="001D7BFC">
        <w:rPr>
          <w:rFonts w:ascii="Calibri" w:hAnsi="Calibri" w:cs="Calibri"/>
          <w:color w:val="808080"/>
        </w:rPr>
        <w:t>Nőgyógyászai/Urológiai vizsgálat</w:t>
      </w:r>
    </w:p>
    <w:p w:rsidR="001D7BFC" w:rsidRDefault="001D7BFC" w:rsidP="001D7BFC">
      <w:pPr>
        <w:pStyle w:val="Listaszerbekezds"/>
        <w:numPr>
          <w:ilvl w:val="3"/>
          <w:numId w:val="36"/>
        </w:numPr>
        <w:tabs>
          <w:tab w:val="clear" w:pos="567"/>
          <w:tab w:val="num" w:pos="709"/>
        </w:tabs>
        <w:ind w:left="1134"/>
        <w:rPr>
          <w:rFonts w:ascii="Calibri" w:hAnsi="Calibri" w:cs="Calibri"/>
          <w:color w:val="808080"/>
        </w:rPr>
      </w:pPr>
      <w:r w:rsidRPr="001D7BFC">
        <w:rPr>
          <w:rFonts w:ascii="Calibri" w:hAnsi="Calibri" w:cs="Calibri"/>
          <w:color w:val="808080"/>
        </w:rPr>
        <w:t>Szemészeti vizsgálat</w:t>
      </w:r>
    </w:p>
    <w:p w:rsidR="003D0B48" w:rsidRPr="001D7BFC" w:rsidRDefault="003D0B48" w:rsidP="003D0B48">
      <w:pPr>
        <w:pStyle w:val="Listaszerbekezds"/>
        <w:ind w:left="1134"/>
        <w:rPr>
          <w:rFonts w:ascii="Calibri" w:hAnsi="Calibri" w:cs="Calibri"/>
          <w:color w:val="808080"/>
        </w:rPr>
      </w:pPr>
    </w:p>
    <w:p w:rsidR="001D7BFC" w:rsidRPr="00061BC9" w:rsidRDefault="001D7BFC" w:rsidP="001D7BFC">
      <w:pPr>
        <w:spacing w:line="360" w:lineRule="auto"/>
        <w:ind w:left="567"/>
        <w:rPr>
          <w:rFonts w:ascii="Calibri" w:hAnsi="Calibri" w:cs="Calibri"/>
          <w:color w:val="808080"/>
        </w:rPr>
      </w:pPr>
    </w:p>
    <w:p w:rsidR="00056E09" w:rsidRDefault="00056E09" w:rsidP="00056E09">
      <w:pPr>
        <w:rPr>
          <w:rFonts w:ascii="Calibri" w:hAnsi="Calibri" w:cs="Arial"/>
          <w:b/>
          <w:color w:val="339966"/>
          <w:sz w:val="22"/>
          <w:szCs w:val="22"/>
        </w:rPr>
      </w:pPr>
    </w:p>
    <w:p w:rsidR="00056E09" w:rsidRPr="00056E09" w:rsidRDefault="00056E09" w:rsidP="00056E09">
      <w:pPr>
        <w:rPr>
          <w:rFonts w:ascii="Calibri" w:hAnsi="Calibri" w:cs="Arial"/>
          <w:b/>
          <w:color w:val="339966"/>
          <w:sz w:val="22"/>
          <w:szCs w:val="22"/>
        </w:rPr>
      </w:pPr>
      <w:r w:rsidRPr="00056E09">
        <w:rPr>
          <w:rFonts w:ascii="Calibri" w:hAnsi="Calibri" w:cs="Arial"/>
          <w:b/>
          <w:color w:val="339966"/>
          <w:sz w:val="22"/>
          <w:szCs w:val="22"/>
        </w:rPr>
        <w:t>Kiegészítő</w:t>
      </w:r>
      <w:r w:rsidR="003D0B48">
        <w:rPr>
          <w:rFonts w:ascii="Calibri" w:hAnsi="Calibri" w:cs="Arial"/>
          <w:b/>
          <w:color w:val="339966"/>
          <w:sz w:val="22"/>
          <w:szCs w:val="22"/>
        </w:rPr>
        <w:t xml:space="preserve">,kényelmi szolgáltatások: </w:t>
      </w:r>
    </w:p>
    <w:p w:rsidR="00056E09" w:rsidRPr="00056E09" w:rsidRDefault="00056E09" w:rsidP="00056E09">
      <w:pPr>
        <w:spacing w:line="360" w:lineRule="auto"/>
        <w:rPr>
          <w:rFonts w:ascii="Calibri" w:hAnsi="Calibri" w:cs="Arial"/>
          <w:color w:val="000099"/>
        </w:rPr>
      </w:pPr>
    </w:p>
    <w:p w:rsidR="00056E09" w:rsidRPr="00056E09" w:rsidRDefault="00056E09" w:rsidP="00056E09">
      <w:pPr>
        <w:spacing w:line="360" w:lineRule="auto"/>
        <w:rPr>
          <w:rFonts w:ascii="Calibri" w:hAnsi="Calibri" w:cs="Arial"/>
          <w:color w:val="808080"/>
        </w:rPr>
      </w:pPr>
      <w:proofErr w:type="spellStart"/>
      <w:r w:rsidRPr="00056E09">
        <w:rPr>
          <w:rFonts w:ascii="Calibri" w:hAnsi="Calibri" w:cs="Arial"/>
          <w:b/>
          <w:color w:val="000099"/>
        </w:rPr>
        <w:t>Házivizit</w:t>
      </w:r>
      <w:proofErr w:type="spellEnd"/>
      <w:r w:rsidRPr="00056E09">
        <w:rPr>
          <w:rFonts w:ascii="Calibri" w:hAnsi="Calibri" w:cs="Arial"/>
          <w:b/>
          <w:color w:val="000099"/>
        </w:rPr>
        <w:t xml:space="preserve"> szolgáltatás:</w:t>
      </w:r>
      <w:r w:rsidRPr="00056E09">
        <w:rPr>
          <w:rFonts w:ascii="Calibri" w:hAnsi="Calibri" w:cs="Arial"/>
          <w:color w:val="000099"/>
        </w:rPr>
        <w:t xml:space="preserve"> </w:t>
      </w:r>
      <w:proofErr w:type="spellStart"/>
      <w:r w:rsidRPr="00056E09">
        <w:rPr>
          <w:rFonts w:ascii="Calibri" w:hAnsi="Calibri" w:cs="Arial"/>
          <w:color w:val="808080"/>
        </w:rPr>
        <w:t>Exclusive</w:t>
      </w:r>
      <w:proofErr w:type="spellEnd"/>
      <w:r w:rsidRPr="00056E09">
        <w:rPr>
          <w:rFonts w:ascii="Calibri" w:hAnsi="Calibri" w:cs="Arial"/>
          <w:color w:val="808080"/>
        </w:rPr>
        <w:t xml:space="preserve"> és </w:t>
      </w:r>
      <w:proofErr w:type="spellStart"/>
      <w:r w:rsidRPr="00056E09">
        <w:rPr>
          <w:rFonts w:ascii="Calibri" w:hAnsi="Calibri" w:cs="Arial"/>
          <w:color w:val="808080"/>
        </w:rPr>
        <w:t>Exclusive</w:t>
      </w:r>
      <w:proofErr w:type="spellEnd"/>
      <w:r w:rsidRPr="00056E09">
        <w:rPr>
          <w:rFonts w:ascii="Calibri" w:hAnsi="Calibri" w:cs="Arial"/>
          <w:color w:val="808080"/>
        </w:rPr>
        <w:t xml:space="preserve"> </w:t>
      </w:r>
      <w:proofErr w:type="spellStart"/>
      <w:r w:rsidRPr="00056E09">
        <w:rPr>
          <w:rFonts w:ascii="Calibri" w:hAnsi="Calibri" w:cs="Arial"/>
          <w:color w:val="808080"/>
        </w:rPr>
        <w:t>Hospital</w:t>
      </w:r>
      <w:proofErr w:type="spellEnd"/>
      <w:r w:rsidRPr="00056E09">
        <w:rPr>
          <w:rFonts w:ascii="Calibri" w:hAnsi="Calibri" w:cs="Arial"/>
          <w:color w:val="808080"/>
        </w:rPr>
        <w:t xml:space="preserve"> csomag esetén, legalább 3 biztosított esetén. A szolgáltatás Budapest 60 km-es vonzáskörzetében és Nyíregyháza plusz 30 km vonzáskörzetben vehető igénybe jelenleg.</w:t>
      </w:r>
      <w:r w:rsidR="003D0B48">
        <w:rPr>
          <w:rFonts w:ascii="Calibri" w:hAnsi="Calibri" w:cs="Arial"/>
          <w:color w:val="808080"/>
        </w:rPr>
        <w:t>/felnőtt illetve gyermek orvos szükség esetén házhoz megy!/</w:t>
      </w:r>
    </w:p>
    <w:p w:rsidR="00056E09" w:rsidRPr="00056E09" w:rsidRDefault="00056E09" w:rsidP="00056E09">
      <w:pPr>
        <w:spacing w:line="360" w:lineRule="auto"/>
        <w:rPr>
          <w:rFonts w:ascii="Calibri" w:hAnsi="Calibri" w:cs="Arial"/>
          <w:color w:val="000099"/>
        </w:rPr>
      </w:pPr>
    </w:p>
    <w:p w:rsidR="00056E09" w:rsidRPr="00056E09" w:rsidRDefault="00056E09" w:rsidP="00056E09">
      <w:pPr>
        <w:spacing w:line="360" w:lineRule="auto"/>
        <w:rPr>
          <w:rFonts w:ascii="Calibri" w:hAnsi="Calibri" w:cs="Arial"/>
          <w:color w:val="808080"/>
        </w:rPr>
      </w:pPr>
      <w:proofErr w:type="spellStart"/>
      <w:r w:rsidRPr="00056E09">
        <w:rPr>
          <w:rFonts w:ascii="Calibri" w:hAnsi="Calibri" w:cs="Arial"/>
          <w:b/>
          <w:color w:val="000099"/>
        </w:rPr>
        <w:t>Terhesgondozás</w:t>
      </w:r>
      <w:proofErr w:type="spellEnd"/>
      <w:r w:rsidRPr="00056E09">
        <w:rPr>
          <w:rFonts w:ascii="Calibri" w:hAnsi="Calibri" w:cs="Arial"/>
          <w:b/>
          <w:color w:val="000099"/>
        </w:rPr>
        <w:t>:</w:t>
      </w:r>
      <w:r w:rsidRPr="00056E09">
        <w:rPr>
          <w:rFonts w:ascii="Calibri" w:hAnsi="Calibri" w:cs="Arial"/>
          <w:color w:val="000099"/>
        </w:rPr>
        <w:t xml:space="preserve"> </w:t>
      </w:r>
      <w:proofErr w:type="spellStart"/>
      <w:r w:rsidRPr="00056E09">
        <w:rPr>
          <w:rFonts w:ascii="Calibri" w:hAnsi="Calibri" w:cs="Arial"/>
          <w:color w:val="808080"/>
        </w:rPr>
        <w:t>Exclusive</w:t>
      </w:r>
      <w:proofErr w:type="spellEnd"/>
      <w:r w:rsidRPr="00056E09">
        <w:rPr>
          <w:rFonts w:ascii="Calibri" w:hAnsi="Calibri" w:cs="Arial"/>
          <w:color w:val="808080"/>
        </w:rPr>
        <w:t xml:space="preserve"> és </w:t>
      </w:r>
      <w:proofErr w:type="spellStart"/>
      <w:r w:rsidRPr="00056E09">
        <w:rPr>
          <w:rFonts w:ascii="Calibri" w:hAnsi="Calibri" w:cs="Arial"/>
          <w:color w:val="808080"/>
        </w:rPr>
        <w:t>Exclusive</w:t>
      </w:r>
      <w:proofErr w:type="spellEnd"/>
      <w:r w:rsidRPr="00056E09">
        <w:rPr>
          <w:rFonts w:ascii="Calibri" w:hAnsi="Calibri" w:cs="Arial"/>
          <w:color w:val="808080"/>
        </w:rPr>
        <w:t xml:space="preserve"> </w:t>
      </w:r>
      <w:proofErr w:type="spellStart"/>
      <w:r w:rsidRPr="00056E09">
        <w:rPr>
          <w:rFonts w:ascii="Calibri" w:hAnsi="Calibri" w:cs="Arial"/>
          <w:color w:val="808080"/>
        </w:rPr>
        <w:t>Hospital</w:t>
      </w:r>
      <w:proofErr w:type="spellEnd"/>
      <w:r w:rsidRPr="00056E09">
        <w:rPr>
          <w:rFonts w:ascii="Calibri" w:hAnsi="Calibri" w:cs="Arial"/>
          <w:color w:val="808080"/>
        </w:rPr>
        <w:t xml:space="preserve"> csomag és legalább 2 biztosított esetén vállaljuk a </w:t>
      </w:r>
      <w:proofErr w:type="spellStart"/>
      <w:r w:rsidRPr="00056E09">
        <w:rPr>
          <w:rFonts w:ascii="Calibri" w:hAnsi="Calibri" w:cs="Arial"/>
          <w:color w:val="808080"/>
        </w:rPr>
        <w:t>terhesgondozást</w:t>
      </w:r>
      <w:proofErr w:type="spellEnd"/>
      <w:r w:rsidRPr="00056E09">
        <w:rPr>
          <w:rFonts w:ascii="Calibri" w:hAnsi="Calibri" w:cs="Arial"/>
          <w:color w:val="808080"/>
        </w:rPr>
        <w:t xml:space="preserve"> a várandósság 36. hetéig a biztosítás 2.</w:t>
      </w:r>
      <w:r w:rsidR="001D7BFC">
        <w:rPr>
          <w:rFonts w:ascii="Calibri" w:hAnsi="Calibri" w:cs="Arial"/>
          <w:color w:val="808080"/>
        </w:rPr>
        <w:t xml:space="preserve"> </w:t>
      </w:r>
      <w:r w:rsidRPr="00056E09">
        <w:rPr>
          <w:rFonts w:ascii="Calibri" w:hAnsi="Calibri" w:cs="Arial"/>
          <w:color w:val="808080"/>
        </w:rPr>
        <w:t xml:space="preserve">évfordulójától, csak </w:t>
      </w:r>
      <w:proofErr w:type="spellStart"/>
      <w:r w:rsidRPr="00056E09">
        <w:rPr>
          <w:rFonts w:ascii="Calibri" w:hAnsi="Calibri" w:cs="Arial"/>
          <w:color w:val="808080"/>
        </w:rPr>
        <w:t>Bp-n</w:t>
      </w:r>
      <w:proofErr w:type="spellEnd"/>
      <w:r w:rsidRPr="00056E09">
        <w:rPr>
          <w:rFonts w:ascii="Calibri" w:hAnsi="Calibri" w:cs="Arial"/>
          <w:color w:val="808080"/>
        </w:rPr>
        <w:t>.</w:t>
      </w:r>
    </w:p>
    <w:p w:rsidR="00056E09" w:rsidRPr="00056E09" w:rsidRDefault="00056E09" w:rsidP="00056E09">
      <w:pPr>
        <w:spacing w:line="360" w:lineRule="auto"/>
        <w:rPr>
          <w:rFonts w:ascii="Calibri" w:hAnsi="Calibri" w:cs="Arial"/>
          <w:color w:val="808080"/>
        </w:rPr>
      </w:pPr>
    </w:p>
    <w:p w:rsidR="00056E09" w:rsidRPr="00056E09" w:rsidRDefault="00056E09" w:rsidP="00056E09">
      <w:pPr>
        <w:spacing w:line="360" w:lineRule="auto"/>
        <w:rPr>
          <w:rFonts w:ascii="Calibri" w:hAnsi="Calibri" w:cs="Arial"/>
          <w:color w:val="808080"/>
        </w:rPr>
      </w:pPr>
    </w:p>
    <w:p w:rsidR="00056E09" w:rsidRPr="00056E09" w:rsidRDefault="00056E09" w:rsidP="00056E09">
      <w:pPr>
        <w:spacing w:line="360" w:lineRule="auto"/>
        <w:rPr>
          <w:rFonts w:ascii="Calibri" w:hAnsi="Calibri" w:cs="Arial"/>
          <w:color w:val="808080"/>
        </w:rPr>
      </w:pPr>
      <w:r w:rsidRPr="00056E09">
        <w:rPr>
          <w:rFonts w:ascii="Calibri" w:hAnsi="Calibri" w:cs="Arial"/>
          <w:color w:val="808080"/>
        </w:rPr>
        <w:t xml:space="preserve">Medicover </w:t>
      </w:r>
      <w:proofErr w:type="spellStart"/>
      <w:r w:rsidRPr="00056E09">
        <w:rPr>
          <w:rFonts w:ascii="Calibri" w:hAnsi="Calibri" w:cs="Arial"/>
          <w:color w:val="808080"/>
        </w:rPr>
        <w:t>Dentalban</w:t>
      </w:r>
      <w:proofErr w:type="spellEnd"/>
      <w:r w:rsidRPr="00056E09">
        <w:rPr>
          <w:rFonts w:ascii="Calibri" w:hAnsi="Calibri" w:cs="Arial"/>
          <w:color w:val="808080"/>
        </w:rPr>
        <w:t xml:space="preserve"> igénybe vett fogászati eseti ellátások esetén 10-20% díjkedvezmény a szolgáltatások árából!</w:t>
      </w:r>
    </w:p>
    <w:p w:rsidR="00056E09" w:rsidRDefault="00056E09" w:rsidP="00061BC9">
      <w:pPr>
        <w:rPr>
          <w:rFonts w:ascii="Calibri" w:hAnsi="Calibri" w:cs="Calibri"/>
          <w:color w:val="000080"/>
          <w:sz w:val="20"/>
          <w:szCs w:val="20"/>
        </w:rPr>
      </w:pPr>
    </w:p>
    <w:p w:rsidR="00061BC9" w:rsidRPr="00056E09" w:rsidRDefault="00061BC9" w:rsidP="00061BC9">
      <w:pPr>
        <w:rPr>
          <w:rFonts w:ascii="Calibri" w:hAnsi="Calibri" w:cs="Calibri"/>
          <w:b/>
          <w:color w:val="365F91"/>
          <w:sz w:val="20"/>
          <w:szCs w:val="20"/>
        </w:rPr>
      </w:pPr>
      <w:r w:rsidRPr="00056E09">
        <w:rPr>
          <w:rFonts w:ascii="Calibri" w:hAnsi="Calibri" w:cs="Calibri"/>
          <w:color w:val="009900"/>
          <w:sz w:val="20"/>
          <w:szCs w:val="20"/>
        </w:rPr>
        <w:t xml:space="preserve"> </w:t>
      </w:r>
      <w:r w:rsidRPr="00056E09">
        <w:rPr>
          <w:rFonts w:ascii="Calibri" w:hAnsi="Calibri" w:cs="Calibri"/>
          <w:color w:val="365F91"/>
          <w:sz w:val="20"/>
          <w:szCs w:val="20"/>
        </w:rPr>
        <w:t xml:space="preserve"> A munkavállaló javára kötött </w:t>
      </w:r>
      <w:r w:rsidRPr="00056E09">
        <w:rPr>
          <w:rFonts w:ascii="Calibri" w:hAnsi="Calibri" w:cs="Calibri"/>
          <w:b/>
          <w:color w:val="365F91"/>
          <w:sz w:val="20"/>
          <w:szCs w:val="20"/>
        </w:rPr>
        <w:t>csoportos egészségbiztosítás</w:t>
      </w:r>
      <w:r w:rsidRPr="00056E09">
        <w:rPr>
          <w:rFonts w:ascii="Calibri" w:hAnsi="Calibri" w:cs="Calibri"/>
          <w:color w:val="365F91"/>
          <w:sz w:val="20"/>
          <w:szCs w:val="20"/>
        </w:rPr>
        <w:t xml:space="preserve">i díj </w:t>
      </w:r>
      <w:r w:rsidRPr="00056E09">
        <w:rPr>
          <w:rFonts w:ascii="Calibri" w:hAnsi="Calibri" w:cs="Calibri"/>
          <w:color w:val="008000"/>
          <w:sz w:val="20"/>
          <w:szCs w:val="20"/>
        </w:rPr>
        <w:t>költségként elszámolható</w:t>
      </w:r>
      <w:r w:rsidRPr="00056E09">
        <w:rPr>
          <w:rFonts w:ascii="Calibri" w:hAnsi="Calibri" w:cs="Calibri"/>
          <w:color w:val="365F91"/>
          <w:sz w:val="20"/>
          <w:szCs w:val="20"/>
        </w:rPr>
        <w:t xml:space="preserve">, </w:t>
      </w:r>
      <w:r w:rsidRPr="00056E09">
        <w:rPr>
          <w:rFonts w:ascii="Calibri" w:hAnsi="Calibri" w:cs="Calibri"/>
          <w:b/>
          <w:color w:val="365F91"/>
          <w:sz w:val="20"/>
          <w:szCs w:val="20"/>
        </w:rPr>
        <w:t>és 2012. januártól adó-és járulékmentesen!</w:t>
      </w:r>
    </w:p>
    <w:p w:rsidR="00061BC9" w:rsidRPr="00056E09" w:rsidRDefault="00061BC9" w:rsidP="00061BC9">
      <w:pPr>
        <w:rPr>
          <w:rFonts w:ascii="Calibri" w:hAnsi="Calibri" w:cs="Calibri"/>
          <w:color w:val="365F91"/>
          <w:sz w:val="20"/>
          <w:szCs w:val="20"/>
        </w:rPr>
      </w:pPr>
    </w:p>
    <w:p w:rsidR="00061BC9" w:rsidRPr="00056E09" w:rsidRDefault="00061BC9" w:rsidP="00061BC9">
      <w:pPr>
        <w:rPr>
          <w:rFonts w:ascii="Calibri" w:hAnsi="Calibri" w:cs="Calibri"/>
          <w:color w:val="365F91"/>
          <w:sz w:val="20"/>
          <w:szCs w:val="20"/>
        </w:rPr>
      </w:pPr>
      <w:r w:rsidRPr="00056E09">
        <w:rPr>
          <w:rFonts w:ascii="Calibri" w:hAnsi="Calibri" w:cs="Calibri"/>
          <w:color w:val="365F91"/>
          <w:sz w:val="20"/>
          <w:szCs w:val="20"/>
        </w:rPr>
        <w:t xml:space="preserve">Ez a tájékoztatás üzleti ajánlatnak nem minősül, kizárólag tájékoztatás jellegű! Ajánlatért kérem, forduljon hozzánk bizalommal, a </w:t>
      </w:r>
      <w:r w:rsidRPr="00056E09">
        <w:rPr>
          <w:rFonts w:ascii="Calibri" w:hAnsi="Calibri" w:cs="Arial"/>
          <w:color w:val="365F91"/>
          <w:sz w:val="20"/>
          <w:szCs w:val="20"/>
        </w:rPr>
        <w:t>pontos részletek kidolgozásában szívesen állunk rendelkezésükre!</w:t>
      </w:r>
    </w:p>
    <w:p w:rsidR="00061BC9" w:rsidRPr="007621AD" w:rsidRDefault="00061BC9" w:rsidP="00061BC9">
      <w:pPr>
        <w:rPr>
          <w:rFonts w:ascii="Calibri" w:hAnsi="Calibri" w:cs="Arial"/>
          <w:b/>
          <w:color w:val="365F91"/>
          <w:sz w:val="16"/>
          <w:szCs w:val="16"/>
        </w:rPr>
      </w:pPr>
    </w:p>
    <w:p w:rsidR="000C7F4E" w:rsidRDefault="000C7F4E" w:rsidP="00061BC9">
      <w:pPr>
        <w:rPr>
          <w:rFonts w:ascii="Calibri" w:hAnsi="Calibri" w:cs="Arial"/>
          <w:b/>
          <w:color w:val="365F91"/>
          <w:sz w:val="22"/>
          <w:szCs w:val="22"/>
        </w:rPr>
      </w:pPr>
    </w:p>
    <w:p w:rsidR="007621AD" w:rsidRDefault="007621AD" w:rsidP="00061BC9">
      <w:pPr>
        <w:rPr>
          <w:rFonts w:ascii="Calibri" w:hAnsi="Calibri" w:cs="Arial"/>
          <w:b/>
          <w:color w:val="009900"/>
          <w:sz w:val="20"/>
          <w:szCs w:val="20"/>
        </w:rPr>
      </w:pPr>
    </w:p>
    <w:p w:rsidR="00056E09" w:rsidRDefault="00056E09" w:rsidP="00061BC9">
      <w:pPr>
        <w:rPr>
          <w:rFonts w:ascii="Calibri" w:hAnsi="Calibri" w:cs="Arial"/>
          <w:b/>
          <w:color w:val="009900"/>
          <w:sz w:val="20"/>
          <w:szCs w:val="20"/>
        </w:rPr>
      </w:pPr>
    </w:p>
    <w:p w:rsidR="00056E09" w:rsidRDefault="00056E09" w:rsidP="00061BC9">
      <w:pPr>
        <w:rPr>
          <w:rFonts w:ascii="Calibri" w:hAnsi="Calibri" w:cs="Arial"/>
          <w:b/>
          <w:color w:val="009900"/>
          <w:sz w:val="20"/>
          <w:szCs w:val="20"/>
        </w:rPr>
      </w:pPr>
    </w:p>
    <w:p w:rsidR="00056E09" w:rsidRDefault="00056E09" w:rsidP="00061BC9">
      <w:pPr>
        <w:rPr>
          <w:rFonts w:ascii="Calibri" w:hAnsi="Calibri" w:cs="Arial"/>
          <w:b/>
          <w:color w:val="009900"/>
          <w:sz w:val="20"/>
          <w:szCs w:val="20"/>
        </w:rPr>
      </w:pPr>
    </w:p>
    <w:p w:rsidR="00056E09" w:rsidRDefault="00056E09" w:rsidP="00061BC9">
      <w:pPr>
        <w:rPr>
          <w:rFonts w:ascii="Calibri" w:hAnsi="Calibri" w:cs="Arial"/>
          <w:b/>
          <w:color w:val="009900"/>
          <w:sz w:val="20"/>
          <w:szCs w:val="20"/>
        </w:rPr>
      </w:pPr>
    </w:p>
    <w:p w:rsidR="00056E09" w:rsidRDefault="00056E09" w:rsidP="00061BC9">
      <w:pPr>
        <w:rPr>
          <w:rFonts w:ascii="Calibri" w:hAnsi="Calibri" w:cs="Arial"/>
          <w:b/>
          <w:color w:val="009900"/>
          <w:sz w:val="20"/>
          <w:szCs w:val="20"/>
        </w:rPr>
      </w:pPr>
    </w:p>
    <w:p w:rsidR="00056E09" w:rsidRDefault="00056E09" w:rsidP="00061BC9">
      <w:pPr>
        <w:rPr>
          <w:rFonts w:ascii="Calibri" w:hAnsi="Calibri" w:cs="Arial"/>
          <w:b/>
          <w:color w:val="009900"/>
          <w:sz w:val="20"/>
          <w:szCs w:val="20"/>
        </w:rPr>
      </w:pPr>
    </w:p>
    <w:p w:rsidR="00056E09" w:rsidRDefault="00056E09" w:rsidP="00061BC9">
      <w:pPr>
        <w:rPr>
          <w:rFonts w:ascii="Calibri" w:hAnsi="Calibri" w:cs="Arial"/>
          <w:b/>
          <w:color w:val="009900"/>
          <w:sz w:val="20"/>
          <w:szCs w:val="20"/>
        </w:rPr>
      </w:pPr>
    </w:p>
    <w:p w:rsidR="00061BC9" w:rsidRDefault="00061BC9" w:rsidP="00061BC9">
      <w:pPr>
        <w:rPr>
          <w:rFonts w:ascii="Calibri" w:hAnsi="Calibri" w:cs="Arial"/>
          <w:b/>
          <w:color w:val="009900"/>
          <w:sz w:val="20"/>
          <w:szCs w:val="20"/>
        </w:rPr>
      </w:pPr>
      <w:r>
        <w:rPr>
          <w:rFonts w:ascii="Calibri" w:hAnsi="Calibri" w:cs="Arial"/>
          <w:b/>
          <w:color w:val="009900"/>
          <w:sz w:val="20"/>
          <w:szCs w:val="20"/>
        </w:rPr>
        <w:t>Elérhetőségeink:</w:t>
      </w:r>
    </w:p>
    <w:p w:rsidR="00061BC9" w:rsidRDefault="00061BC9" w:rsidP="00061BC9">
      <w:pPr>
        <w:rPr>
          <w:rFonts w:ascii="Calibri" w:hAnsi="Calibri"/>
          <w:color w:val="808080"/>
          <w:sz w:val="20"/>
          <w:szCs w:val="20"/>
        </w:rPr>
      </w:pPr>
    </w:p>
    <w:p w:rsidR="00061BC9" w:rsidRDefault="00061BC9" w:rsidP="00061BC9">
      <w:pPr>
        <w:rPr>
          <w:rFonts w:ascii="Calibri" w:hAnsi="Calibri" w:cs="Arial"/>
          <w:color w:val="365F91"/>
          <w:sz w:val="20"/>
          <w:szCs w:val="20"/>
        </w:rPr>
      </w:pPr>
    </w:p>
    <w:p w:rsidR="00061BC9" w:rsidRDefault="00061BC9" w:rsidP="00061BC9">
      <w:pPr>
        <w:rPr>
          <w:rFonts w:ascii="Calibri" w:hAnsi="Calibri" w:cs="Arial"/>
          <w:color w:val="365F91"/>
          <w:sz w:val="20"/>
          <w:szCs w:val="20"/>
        </w:rPr>
      </w:pPr>
    </w:p>
    <w:p w:rsidR="00061BC9" w:rsidRDefault="00061BC9" w:rsidP="00061BC9">
      <w:pPr>
        <w:rPr>
          <w:rFonts w:ascii="Calibri" w:hAnsi="Calibri" w:cs="Arial"/>
          <w:color w:val="365F91"/>
          <w:sz w:val="20"/>
          <w:szCs w:val="20"/>
        </w:rPr>
      </w:pPr>
      <w:r>
        <w:rPr>
          <w:rFonts w:ascii="Calibri" w:hAnsi="Calibri" w:cs="Arial"/>
          <w:color w:val="365F91"/>
          <w:sz w:val="20"/>
          <w:szCs w:val="20"/>
        </w:rPr>
        <w:t>Üdvözlettel:</w:t>
      </w:r>
    </w:p>
    <w:bookmarkEnd w:id="17"/>
    <w:p w:rsidR="0075440D" w:rsidRPr="00026DF9" w:rsidRDefault="0075440D" w:rsidP="0075440D">
      <w:pPr>
        <w:spacing w:line="24" w:lineRule="atLeast"/>
        <w:rPr>
          <w:rFonts w:ascii="Arial" w:hAnsi="Arial" w:cs="Arial"/>
          <w:sz w:val="20"/>
          <w:szCs w:val="20"/>
        </w:rPr>
      </w:pPr>
    </w:p>
    <w:sectPr w:rsidR="0075440D" w:rsidRPr="00026DF9" w:rsidSect="00F7190E">
      <w:headerReference w:type="default" r:id="rId24"/>
      <w:footerReference w:type="default" r:id="rId25"/>
      <w:type w:val="continuous"/>
      <w:pgSz w:w="11906" w:h="16838"/>
      <w:pgMar w:top="1805" w:right="1286" w:bottom="1134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4D1E" w:rsidRDefault="000B4D1E">
      <w:r>
        <w:separator/>
      </w:r>
    </w:p>
  </w:endnote>
  <w:endnote w:type="continuationSeparator" w:id="0">
    <w:p w:rsidR="000B4D1E" w:rsidRDefault="000B4D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BC9" w:rsidRDefault="00061BC9" w:rsidP="003E1CD7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>
      <w:rPr>
        <w:rStyle w:val="Oldalszm"/>
        <w:noProof/>
      </w:rPr>
      <w:t>6</w:t>
    </w:r>
    <w:r>
      <w:rPr>
        <w:rStyle w:val="Oldalszm"/>
      </w:rPr>
      <w:fldChar w:fldCharType="end"/>
    </w:r>
  </w:p>
  <w:p w:rsidR="00061BC9" w:rsidRDefault="00061BC9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5599646"/>
      <w:docPartObj>
        <w:docPartGallery w:val="Page Numbers (Bottom of Page)"/>
        <w:docPartUnique/>
      </w:docPartObj>
    </w:sdtPr>
    <w:sdtEndPr/>
    <w:sdtContent>
      <w:p w:rsidR="00061BC9" w:rsidRDefault="00061BC9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38FD">
          <w:rPr>
            <w:noProof/>
          </w:rPr>
          <w:t>2</w:t>
        </w:r>
        <w:r>
          <w:fldChar w:fldCharType="end"/>
        </w:r>
      </w:p>
      <w:p w:rsidR="00061BC9" w:rsidRDefault="00061BC9" w:rsidP="00C71FDD">
        <w:pPr>
          <w:pStyle w:val="lfej"/>
          <w:tabs>
            <w:tab w:val="clear" w:pos="4536"/>
          </w:tabs>
          <w:jc w:val="center"/>
          <w:rPr>
            <w:rFonts w:ascii="Arial" w:hAnsi="Arial" w:cs="Arial"/>
            <w:b/>
            <w:sz w:val="18"/>
            <w:szCs w:val="18"/>
          </w:rPr>
        </w:pPr>
      </w:p>
      <w:p w:rsidR="00061BC9" w:rsidRPr="00C71FDD" w:rsidRDefault="00061BC9" w:rsidP="00C71FDD">
        <w:pPr>
          <w:pStyle w:val="lfej"/>
          <w:tabs>
            <w:tab w:val="clear" w:pos="4536"/>
          </w:tabs>
          <w:jc w:val="center"/>
          <w:rPr>
            <w:rFonts w:ascii="Arial" w:hAnsi="Arial" w:cs="Arial"/>
            <w:sz w:val="18"/>
            <w:szCs w:val="18"/>
          </w:rPr>
        </w:pPr>
        <w:r w:rsidRPr="00CA6F87">
          <w:rPr>
            <w:rFonts w:ascii="Arial" w:hAnsi="Arial" w:cs="Arial"/>
            <w:b/>
            <w:sz w:val="18"/>
            <w:szCs w:val="18"/>
          </w:rPr>
          <w:t xml:space="preserve">Medicover: </w:t>
        </w:r>
        <w:r w:rsidRPr="00CA6F87">
          <w:rPr>
            <w:rFonts w:ascii="Arial" w:hAnsi="Arial" w:cs="Arial"/>
            <w:sz w:val="18"/>
            <w:szCs w:val="18"/>
          </w:rPr>
          <w:t>Közép-Kelet-Európa piacvezető magán-egészségügyi szolgáltatója</w: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BC9" w:rsidRDefault="00061BC9" w:rsidP="00F7190E">
    <w:pPr>
      <w:pStyle w:val="llb"/>
      <w:ind w:left="-1418" w:right="-1286"/>
      <w:jc w:val="both"/>
    </w:pPr>
    <w:r>
      <w:tab/>
    </w:r>
    <w: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BC9" w:rsidRPr="003D0A41" w:rsidRDefault="00061BC9" w:rsidP="0042449A">
    <w:pPr>
      <w:pStyle w:val="llb"/>
      <w:ind w:right="-1286"/>
      <w:rPr>
        <w:i/>
        <w:sz w:val="20"/>
        <w:szCs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39A" w:rsidRDefault="00E46FE5">
    <w:pPr>
      <w:pStyle w:val="llb"/>
      <w:jc w:val="center"/>
      <w:rPr>
        <w:rStyle w:val="Oldalszm"/>
        <w:i/>
        <w:sz w:val="20"/>
      </w:rPr>
    </w:pPr>
    <w:r w:rsidRPr="00826779">
      <w:rPr>
        <w:rStyle w:val="Oldalszm"/>
        <w:i/>
        <w:sz w:val="20"/>
      </w:rPr>
      <w:fldChar w:fldCharType="begin"/>
    </w:r>
    <w:r w:rsidR="00DD339A" w:rsidRPr="00826779">
      <w:rPr>
        <w:rStyle w:val="Oldalszm"/>
        <w:i/>
        <w:sz w:val="20"/>
      </w:rPr>
      <w:instrText xml:space="preserve"> PAGE </w:instrText>
    </w:r>
    <w:r w:rsidRPr="00826779">
      <w:rPr>
        <w:rStyle w:val="Oldalszm"/>
        <w:i/>
        <w:sz w:val="20"/>
      </w:rPr>
      <w:fldChar w:fldCharType="separate"/>
    </w:r>
    <w:r w:rsidR="00FD38FD">
      <w:rPr>
        <w:rStyle w:val="Oldalszm"/>
        <w:i/>
        <w:noProof/>
        <w:sz w:val="20"/>
      </w:rPr>
      <w:t>5</w:t>
    </w:r>
    <w:r w:rsidRPr="00826779">
      <w:rPr>
        <w:rStyle w:val="Oldalszm"/>
        <w:i/>
        <w:sz w:val="20"/>
      </w:rPr>
      <w:fldChar w:fldCharType="end"/>
    </w:r>
  </w:p>
  <w:p w:rsidR="0042449A" w:rsidRPr="00826779" w:rsidRDefault="0042449A" w:rsidP="0042449A">
    <w:pPr>
      <w:pStyle w:val="llb"/>
      <w:ind w:left="-1418" w:right="-1286"/>
      <w:jc w:val="center"/>
      <w:rPr>
        <w:i/>
        <w:sz w:val="20"/>
      </w:rPr>
    </w:pPr>
    <w:r>
      <w:rPr>
        <w:i/>
        <w:noProof/>
        <w:sz w:val="20"/>
      </w:rPr>
      <w:drawing>
        <wp:inline distT="0" distB="0" distL="0" distR="0" wp14:anchorId="1B20B17C" wp14:editId="5045AC73">
          <wp:extent cx="7496168" cy="752475"/>
          <wp:effectExtent l="0" t="0" r="0" b="0"/>
          <wp:docPr id="90" name="Kép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dicover elismerése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803" cy="7565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4D1E" w:rsidRDefault="000B4D1E">
      <w:r>
        <w:separator/>
      </w:r>
    </w:p>
  </w:footnote>
  <w:footnote w:type="continuationSeparator" w:id="0">
    <w:p w:rsidR="000B4D1E" w:rsidRDefault="000B4D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BC9" w:rsidRDefault="00061BC9" w:rsidP="00C71FDD">
    <w:pPr>
      <w:pStyle w:val="lfej"/>
      <w:tabs>
        <w:tab w:val="clear" w:pos="9072"/>
        <w:tab w:val="right" w:pos="9356"/>
      </w:tabs>
      <w:ind w:left="-1417" w:right="-1417"/>
    </w:pPr>
    <w:r>
      <w:rPr>
        <w:noProof/>
      </w:rPr>
      <w:drawing>
        <wp:inline distT="0" distB="0" distL="0" distR="0" wp14:anchorId="3175E44F" wp14:editId="12C48810">
          <wp:extent cx="7553323" cy="971550"/>
          <wp:effectExtent l="0" t="0" r="0" b="0"/>
          <wp:docPr id="60" name="Kép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jléc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7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0401" cy="9750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BC9" w:rsidRPr="00816259" w:rsidRDefault="00061BC9" w:rsidP="001F16F8">
    <w:pPr>
      <w:pStyle w:val="lfej"/>
      <w:tabs>
        <w:tab w:val="clear" w:pos="4536"/>
      </w:tabs>
      <w:ind w:left="-1418" w:right="-1286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</w:rPr>
      <w:drawing>
        <wp:inline distT="0" distB="0" distL="0" distR="0" wp14:anchorId="18A48DBB" wp14:editId="7BDDF015">
          <wp:extent cx="7553324" cy="1095375"/>
          <wp:effectExtent l="0" t="0" r="0" b="0"/>
          <wp:docPr id="61" name="Kép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jlé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75" cy="10962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BC9" w:rsidRPr="00CA6F87" w:rsidRDefault="00061BC9" w:rsidP="003B5F26">
    <w:pPr>
      <w:pStyle w:val="lfej"/>
      <w:tabs>
        <w:tab w:val="clear" w:pos="4536"/>
      </w:tabs>
      <w:jc w:val="center"/>
      <w:rPr>
        <w:rFonts w:ascii="Arial" w:hAnsi="Arial" w:cs="Arial"/>
        <w:sz w:val="18"/>
        <w:szCs w:val="18"/>
      </w:rPr>
    </w:pPr>
    <w:r w:rsidRPr="00CA6F87">
      <w:rPr>
        <w:rFonts w:ascii="Arial" w:hAnsi="Arial" w:cs="Arial"/>
        <w:b/>
        <w:sz w:val="18"/>
        <w:szCs w:val="18"/>
      </w:rPr>
      <w:t xml:space="preserve">Medicover: </w:t>
    </w:r>
    <w:r w:rsidRPr="00CA6F87">
      <w:rPr>
        <w:rFonts w:ascii="Arial" w:hAnsi="Arial" w:cs="Arial"/>
        <w:sz w:val="18"/>
        <w:szCs w:val="18"/>
      </w:rPr>
      <w:t>Közép-Kelet-Európa piacvezető magán-egészségügyi szolgáltatója</w:t>
    </w:r>
  </w:p>
  <w:p w:rsidR="00061BC9" w:rsidRPr="00E47899" w:rsidRDefault="00061BC9">
    <w:pPr>
      <w:pStyle w:val="lfej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39A" w:rsidRPr="00E47899" w:rsidRDefault="0042449A" w:rsidP="0042449A">
    <w:pPr>
      <w:pStyle w:val="lfej"/>
      <w:ind w:left="-1418" w:right="-1286"/>
    </w:pPr>
    <w:r>
      <w:rPr>
        <w:noProof/>
      </w:rPr>
      <w:drawing>
        <wp:inline distT="0" distB="0" distL="0" distR="0" wp14:anchorId="12BFEF2F" wp14:editId="6847875C">
          <wp:extent cx="7562850" cy="1000125"/>
          <wp:effectExtent l="0" t="0" r="0" b="9525"/>
          <wp:docPr id="89" name="Kép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jlé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877" cy="10014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esernyo_3"/>
      </v:shape>
    </w:pict>
  </w:numPicBullet>
  <w:abstractNum w:abstractNumId="0">
    <w:nsid w:val="09F1059D"/>
    <w:multiLevelType w:val="hybridMultilevel"/>
    <w:tmpl w:val="2A2C5854"/>
    <w:lvl w:ilvl="0" w:tplc="9878DF8C">
      <w:numFmt w:val="bullet"/>
      <w:lvlText w:val="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20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0F722F"/>
    <w:multiLevelType w:val="singleLevel"/>
    <w:tmpl w:val="6F7412E2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2">
    <w:nsid w:val="0D45437A"/>
    <w:multiLevelType w:val="multilevel"/>
    <w:tmpl w:val="94B45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E416D3"/>
    <w:multiLevelType w:val="hybridMultilevel"/>
    <w:tmpl w:val="9EDCF934"/>
    <w:lvl w:ilvl="0" w:tplc="24C4F6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0F41FB"/>
    <w:multiLevelType w:val="hybridMultilevel"/>
    <w:tmpl w:val="024C57E0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934D01"/>
    <w:multiLevelType w:val="hybridMultilevel"/>
    <w:tmpl w:val="BE9031E2"/>
    <w:lvl w:ilvl="0" w:tplc="98A213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C453F63"/>
    <w:multiLevelType w:val="hybridMultilevel"/>
    <w:tmpl w:val="D440364E"/>
    <w:lvl w:ilvl="0" w:tplc="75E095E6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420C51"/>
    <w:multiLevelType w:val="hybridMultilevel"/>
    <w:tmpl w:val="81669C00"/>
    <w:lvl w:ilvl="0" w:tplc="8696CEB4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980444">
      <w:start w:val="1"/>
      <w:numFmt w:val="bullet"/>
      <w:lvlText w:val=""/>
      <w:lvlJc w:val="left"/>
      <w:pPr>
        <w:tabs>
          <w:tab w:val="num" w:pos="2803"/>
        </w:tabs>
        <w:ind w:left="2803" w:hanging="283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E834833"/>
    <w:multiLevelType w:val="multilevel"/>
    <w:tmpl w:val="360E2EA2"/>
    <w:lvl w:ilvl="0">
      <w:numFmt w:val="bullet"/>
      <w:lvlText w:val="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9">
    <w:nsid w:val="234538D2"/>
    <w:multiLevelType w:val="hybridMultilevel"/>
    <w:tmpl w:val="1122CB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7618E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DB7B6E"/>
    <w:multiLevelType w:val="hybridMultilevel"/>
    <w:tmpl w:val="E46EF1BC"/>
    <w:lvl w:ilvl="0" w:tplc="2C1C8D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D0D7B72"/>
    <w:multiLevelType w:val="hybridMultilevel"/>
    <w:tmpl w:val="51F0F76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D3E6BF9"/>
    <w:multiLevelType w:val="multilevel"/>
    <w:tmpl w:val="6B4238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07006AE"/>
    <w:multiLevelType w:val="multilevel"/>
    <w:tmpl w:val="9EDCF93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8944448"/>
    <w:multiLevelType w:val="hybridMultilevel"/>
    <w:tmpl w:val="03B0CA4E"/>
    <w:lvl w:ilvl="0" w:tplc="BC64D8A2">
      <w:numFmt w:val="bullet"/>
      <w:pStyle w:val="Felsorols"/>
      <w:lvlText w:val="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20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AEB1107"/>
    <w:multiLevelType w:val="hybridMultilevel"/>
    <w:tmpl w:val="B8644DF6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C6B11CC"/>
    <w:multiLevelType w:val="hybridMultilevel"/>
    <w:tmpl w:val="C61C99E0"/>
    <w:lvl w:ilvl="0" w:tplc="BE16F322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980444">
      <w:start w:val="1"/>
      <w:numFmt w:val="bullet"/>
      <w:lvlText w:val=""/>
      <w:lvlJc w:val="left"/>
      <w:pPr>
        <w:tabs>
          <w:tab w:val="num" w:pos="2803"/>
        </w:tabs>
        <w:ind w:left="2803" w:hanging="283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CC478FC"/>
    <w:multiLevelType w:val="multilevel"/>
    <w:tmpl w:val="9EDCF93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DA63F18"/>
    <w:multiLevelType w:val="multilevel"/>
    <w:tmpl w:val="B4BC1C4C"/>
    <w:lvl w:ilvl="0">
      <w:start w:val="1"/>
      <w:numFmt w:val="bullet"/>
      <w:lvlText w:val=""/>
      <w:lvlJc w:val="left"/>
      <w:pPr>
        <w:tabs>
          <w:tab w:val="num" w:pos="360"/>
        </w:tabs>
        <w:ind w:left="360" w:firstLine="320"/>
      </w:pPr>
      <w:rPr>
        <w:rFonts w:ascii="Wingdings" w:hAnsi="Wingdings" w:hint="default"/>
      </w:rPr>
    </w:lvl>
    <w:lvl w:ilvl="1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9">
    <w:nsid w:val="3FCE081D"/>
    <w:multiLevelType w:val="hybridMultilevel"/>
    <w:tmpl w:val="EEE45802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0C91552"/>
    <w:multiLevelType w:val="hybridMultilevel"/>
    <w:tmpl w:val="06044186"/>
    <w:lvl w:ilvl="0" w:tplc="0C7C60E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2686515"/>
    <w:multiLevelType w:val="hybridMultilevel"/>
    <w:tmpl w:val="54E692D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2E641CF"/>
    <w:multiLevelType w:val="hybridMultilevel"/>
    <w:tmpl w:val="CD9A27B6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6AD12F7"/>
    <w:multiLevelType w:val="hybridMultilevel"/>
    <w:tmpl w:val="E90406BA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F41D4E">
      <w:numFmt w:val="bullet"/>
      <w:lvlText w:val=""/>
      <w:lvlJc w:val="left"/>
      <w:pPr>
        <w:tabs>
          <w:tab w:val="num" w:pos="1647"/>
        </w:tabs>
        <w:ind w:left="1647" w:hanging="567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9CE1E57"/>
    <w:multiLevelType w:val="hybridMultilevel"/>
    <w:tmpl w:val="5BCADC0A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D36633D"/>
    <w:multiLevelType w:val="hybridMultilevel"/>
    <w:tmpl w:val="9F3C495C"/>
    <w:lvl w:ilvl="0" w:tplc="9D0A0624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92D050"/>
      </w:rPr>
    </w:lvl>
    <w:lvl w:ilvl="1" w:tplc="60D66962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5C00D4AC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3" w:tplc="7E9E15AA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A1443BF0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5" w:tplc="EDB6FB18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</w:rPr>
    </w:lvl>
    <w:lvl w:ilvl="6" w:tplc="53F68312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C51A2944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8" w:tplc="8D9C36D2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</w:rPr>
    </w:lvl>
  </w:abstractNum>
  <w:abstractNum w:abstractNumId="26">
    <w:nsid w:val="52733B4A"/>
    <w:multiLevelType w:val="hybridMultilevel"/>
    <w:tmpl w:val="65B40048"/>
    <w:lvl w:ilvl="0" w:tplc="BDB45A3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980444">
      <w:start w:val="1"/>
      <w:numFmt w:val="bullet"/>
      <w:lvlText w:val=""/>
      <w:lvlJc w:val="left"/>
      <w:pPr>
        <w:tabs>
          <w:tab w:val="num" w:pos="2803"/>
        </w:tabs>
        <w:ind w:left="2803" w:hanging="283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2AD76D1"/>
    <w:multiLevelType w:val="hybridMultilevel"/>
    <w:tmpl w:val="F0C69386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30D64AE"/>
    <w:multiLevelType w:val="hybridMultilevel"/>
    <w:tmpl w:val="6B423800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3A63B74"/>
    <w:multiLevelType w:val="hybridMultilevel"/>
    <w:tmpl w:val="28627A9C"/>
    <w:lvl w:ilvl="0" w:tplc="2C1C8D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6344E1E"/>
    <w:multiLevelType w:val="multilevel"/>
    <w:tmpl w:val="7FA678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A775885"/>
    <w:multiLevelType w:val="hybridMultilevel"/>
    <w:tmpl w:val="94B45E76"/>
    <w:lvl w:ilvl="0" w:tplc="3EACBF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FF809A6"/>
    <w:multiLevelType w:val="multilevel"/>
    <w:tmpl w:val="E46EF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460746C"/>
    <w:multiLevelType w:val="hybridMultilevel"/>
    <w:tmpl w:val="0B423CB2"/>
    <w:lvl w:ilvl="0" w:tplc="E1B44EA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5803E91"/>
    <w:multiLevelType w:val="hybridMultilevel"/>
    <w:tmpl w:val="FBE64DA4"/>
    <w:lvl w:ilvl="0" w:tplc="AF980444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5">
    <w:nsid w:val="67406087"/>
    <w:multiLevelType w:val="hybridMultilevel"/>
    <w:tmpl w:val="F24E40EE"/>
    <w:lvl w:ilvl="0" w:tplc="BE16F322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980444">
      <w:start w:val="1"/>
      <w:numFmt w:val="bullet"/>
      <w:lvlText w:val=""/>
      <w:lvlJc w:val="left"/>
      <w:pPr>
        <w:tabs>
          <w:tab w:val="num" w:pos="2803"/>
        </w:tabs>
        <w:ind w:left="2803" w:hanging="283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8B70339"/>
    <w:multiLevelType w:val="hybridMultilevel"/>
    <w:tmpl w:val="9B32770A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9D60D7C"/>
    <w:multiLevelType w:val="multilevel"/>
    <w:tmpl w:val="B4BC1C4C"/>
    <w:lvl w:ilvl="0">
      <w:start w:val="1"/>
      <w:numFmt w:val="bullet"/>
      <w:lvlText w:val=""/>
      <w:lvlJc w:val="left"/>
      <w:pPr>
        <w:tabs>
          <w:tab w:val="num" w:pos="360"/>
        </w:tabs>
        <w:ind w:left="360" w:firstLine="320"/>
      </w:pPr>
      <w:rPr>
        <w:rFonts w:ascii="Wingdings" w:hAnsi="Wingdings" w:hint="default"/>
      </w:rPr>
    </w:lvl>
    <w:lvl w:ilvl="1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8">
    <w:nsid w:val="723E74AA"/>
    <w:multiLevelType w:val="hybridMultilevel"/>
    <w:tmpl w:val="EEFE2352"/>
    <w:lvl w:ilvl="0" w:tplc="24C4F6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5B1548B"/>
    <w:multiLevelType w:val="hybridMultilevel"/>
    <w:tmpl w:val="64488C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B1A769B"/>
    <w:multiLevelType w:val="multilevel"/>
    <w:tmpl w:val="AB521052"/>
    <w:lvl w:ilvl="0">
      <w:start w:val="1"/>
      <w:numFmt w:val="bullet"/>
      <w:lvlText w:val=""/>
      <w:lvlJc w:val="left"/>
      <w:pPr>
        <w:tabs>
          <w:tab w:val="num" w:pos="567"/>
        </w:tabs>
        <w:ind w:left="794" w:hanging="79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tabs>
          <w:tab w:val="num" w:pos="567"/>
        </w:tabs>
        <w:ind w:left="567" w:hanging="20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41">
    <w:nsid w:val="7B6E7B7D"/>
    <w:multiLevelType w:val="hybridMultilevel"/>
    <w:tmpl w:val="551C9B3A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B717BA3"/>
    <w:multiLevelType w:val="hybridMultilevel"/>
    <w:tmpl w:val="CFBC130C"/>
    <w:lvl w:ilvl="0" w:tplc="AF980444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D207CAA"/>
    <w:multiLevelType w:val="hybridMultilevel"/>
    <w:tmpl w:val="A3EAC9F0"/>
    <w:lvl w:ilvl="0" w:tplc="BE16F322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10"/>
  </w:num>
  <w:num w:numId="5">
    <w:abstractNumId w:val="31"/>
  </w:num>
  <w:num w:numId="6">
    <w:abstractNumId w:val="37"/>
  </w:num>
  <w:num w:numId="7">
    <w:abstractNumId w:val="14"/>
  </w:num>
  <w:num w:numId="8">
    <w:abstractNumId w:val="8"/>
  </w:num>
  <w:num w:numId="9">
    <w:abstractNumId w:val="40"/>
  </w:num>
  <w:num w:numId="10">
    <w:abstractNumId w:val="0"/>
  </w:num>
  <w:num w:numId="11">
    <w:abstractNumId w:val="20"/>
  </w:num>
  <w:num w:numId="12">
    <w:abstractNumId w:val="28"/>
  </w:num>
  <w:num w:numId="13">
    <w:abstractNumId w:val="33"/>
  </w:num>
  <w:num w:numId="14">
    <w:abstractNumId w:val="32"/>
  </w:num>
  <w:num w:numId="15">
    <w:abstractNumId w:val="29"/>
  </w:num>
  <w:num w:numId="16">
    <w:abstractNumId w:val="12"/>
  </w:num>
  <w:num w:numId="17">
    <w:abstractNumId w:val="41"/>
  </w:num>
  <w:num w:numId="18">
    <w:abstractNumId w:val="24"/>
  </w:num>
  <w:num w:numId="19">
    <w:abstractNumId w:val="17"/>
  </w:num>
  <w:num w:numId="20">
    <w:abstractNumId w:val="15"/>
  </w:num>
  <w:num w:numId="21">
    <w:abstractNumId w:val="13"/>
  </w:num>
  <w:num w:numId="22">
    <w:abstractNumId w:val="36"/>
  </w:num>
  <w:num w:numId="23">
    <w:abstractNumId w:val="4"/>
  </w:num>
  <w:num w:numId="24">
    <w:abstractNumId w:val="19"/>
  </w:num>
  <w:num w:numId="25">
    <w:abstractNumId w:val="23"/>
  </w:num>
  <w:num w:numId="26">
    <w:abstractNumId w:val="2"/>
  </w:num>
  <w:num w:numId="27">
    <w:abstractNumId w:val="27"/>
  </w:num>
  <w:num w:numId="28">
    <w:abstractNumId w:val="30"/>
  </w:num>
  <w:num w:numId="29">
    <w:abstractNumId w:val="18"/>
  </w:num>
  <w:num w:numId="30">
    <w:abstractNumId w:val="38"/>
  </w:num>
  <w:num w:numId="31">
    <w:abstractNumId w:val="11"/>
  </w:num>
  <w:num w:numId="32">
    <w:abstractNumId w:val="25"/>
  </w:num>
  <w:num w:numId="33">
    <w:abstractNumId w:val="21"/>
  </w:num>
  <w:num w:numId="34">
    <w:abstractNumId w:val="22"/>
  </w:num>
  <w:num w:numId="35">
    <w:abstractNumId w:val="39"/>
  </w:num>
  <w:num w:numId="36">
    <w:abstractNumId w:val="9"/>
  </w:num>
  <w:num w:numId="37">
    <w:abstractNumId w:val="6"/>
  </w:num>
  <w:num w:numId="38">
    <w:abstractNumId w:val="26"/>
  </w:num>
  <w:num w:numId="39">
    <w:abstractNumId w:val="7"/>
  </w:num>
  <w:num w:numId="40">
    <w:abstractNumId w:val="35"/>
  </w:num>
  <w:num w:numId="41">
    <w:abstractNumId w:val="16"/>
  </w:num>
  <w:num w:numId="42">
    <w:abstractNumId w:val="43"/>
  </w:num>
  <w:num w:numId="43">
    <w:abstractNumId w:val="42"/>
  </w:num>
  <w:num w:numId="44">
    <w:abstractNumId w:val="3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EE9"/>
    <w:rsid w:val="00006678"/>
    <w:rsid w:val="00007CF7"/>
    <w:rsid w:val="00023753"/>
    <w:rsid w:val="00024A70"/>
    <w:rsid w:val="00026DF9"/>
    <w:rsid w:val="0003528A"/>
    <w:rsid w:val="000352A9"/>
    <w:rsid w:val="00042EE9"/>
    <w:rsid w:val="0004402E"/>
    <w:rsid w:val="000470AF"/>
    <w:rsid w:val="00056E09"/>
    <w:rsid w:val="000577FD"/>
    <w:rsid w:val="000605D1"/>
    <w:rsid w:val="00061BC9"/>
    <w:rsid w:val="00063F86"/>
    <w:rsid w:val="0007548B"/>
    <w:rsid w:val="0007573C"/>
    <w:rsid w:val="00075862"/>
    <w:rsid w:val="00080B7C"/>
    <w:rsid w:val="000823E0"/>
    <w:rsid w:val="000845BA"/>
    <w:rsid w:val="000902E7"/>
    <w:rsid w:val="00091DD4"/>
    <w:rsid w:val="0009426A"/>
    <w:rsid w:val="00096702"/>
    <w:rsid w:val="000A218E"/>
    <w:rsid w:val="000A48F5"/>
    <w:rsid w:val="000A5C36"/>
    <w:rsid w:val="000A5D50"/>
    <w:rsid w:val="000A5E0F"/>
    <w:rsid w:val="000B2E57"/>
    <w:rsid w:val="000B4D1E"/>
    <w:rsid w:val="000C0E70"/>
    <w:rsid w:val="000C35C4"/>
    <w:rsid w:val="000C645E"/>
    <w:rsid w:val="000C7F4E"/>
    <w:rsid w:val="000D2FBF"/>
    <w:rsid w:val="000D4CF1"/>
    <w:rsid w:val="000D684E"/>
    <w:rsid w:val="000E0427"/>
    <w:rsid w:val="000E33FC"/>
    <w:rsid w:val="000F34A6"/>
    <w:rsid w:val="000F6CC8"/>
    <w:rsid w:val="000F7450"/>
    <w:rsid w:val="0010296A"/>
    <w:rsid w:val="00107D26"/>
    <w:rsid w:val="00111C27"/>
    <w:rsid w:val="00114F2D"/>
    <w:rsid w:val="00117D9B"/>
    <w:rsid w:val="001243C2"/>
    <w:rsid w:val="001257D2"/>
    <w:rsid w:val="00127612"/>
    <w:rsid w:val="00135D9D"/>
    <w:rsid w:val="00142651"/>
    <w:rsid w:val="00155DB1"/>
    <w:rsid w:val="00163F7B"/>
    <w:rsid w:val="00164D34"/>
    <w:rsid w:val="0017231E"/>
    <w:rsid w:val="001732AE"/>
    <w:rsid w:val="0017635A"/>
    <w:rsid w:val="001829E4"/>
    <w:rsid w:val="001838AB"/>
    <w:rsid w:val="0019381A"/>
    <w:rsid w:val="00194CFB"/>
    <w:rsid w:val="00196811"/>
    <w:rsid w:val="001A011B"/>
    <w:rsid w:val="001C4388"/>
    <w:rsid w:val="001C7337"/>
    <w:rsid w:val="001D3439"/>
    <w:rsid w:val="001D7BFC"/>
    <w:rsid w:val="001E59D4"/>
    <w:rsid w:val="001F08BC"/>
    <w:rsid w:val="001F16F8"/>
    <w:rsid w:val="002021EF"/>
    <w:rsid w:val="0020356A"/>
    <w:rsid w:val="00206597"/>
    <w:rsid w:val="00212563"/>
    <w:rsid w:val="00214657"/>
    <w:rsid w:val="00225829"/>
    <w:rsid w:val="002267EC"/>
    <w:rsid w:val="0023136A"/>
    <w:rsid w:val="00231DB8"/>
    <w:rsid w:val="00234E2B"/>
    <w:rsid w:val="00237B56"/>
    <w:rsid w:val="00257D0D"/>
    <w:rsid w:val="002728A7"/>
    <w:rsid w:val="00273D8A"/>
    <w:rsid w:val="0028449F"/>
    <w:rsid w:val="002A0188"/>
    <w:rsid w:val="002A31EF"/>
    <w:rsid w:val="002A3A84"/>
    <w:rsid w:val="002A5D5F"/>
    <w:rsid w:val="002A5F9E"/>
    <w:rsid w:val="002B79A0"/>
    <w:rsid w:val="002C07FD"/>
    <w:rsid w:val="002C0F14"/>
    <w:rsid w:val="002C1611"/>
    <w:rsid w:val="002C52B1"/>
    <w:rsid w:val="002E290C"/>
    <w:rsid w:val="002E3235"/>
    <w:rsid w:val="002F3319"/>
    <w:rsid w:val="002F5105"/>
    <w:rsid w:val="002F6340"/>
    <w:rsid w:val="00300DD3"/>
    <w:rsid w:val="00304015"/>
    <w:rsid w:val="00304FE6"/>
    <w:rsid w:val="003052B0"/>
    <w:rsid w:val="003255E3"/>
    <w:rsid w:val="003256B5"/>
    <w:rsid w:val="00330930"/>
    <w:rsid w:val="00332B55"/>
    <w:rsid w:val="003334B7"/>
    <w:rsid w:val="003347FF"/>
    <w:rsid w:val="00335283"/>
    <w:rsid w:val="00336252"/>
    <w:rsid w:val="00336BC1"/>
    <w:rsid w:val="003712DE"/>
    <w:rsid w:val="003741DC"/>
    <w:rsid w:val="003813E7"/>
    <w:rsid w:val="00385F83"/>
    <w:rsid w:val="00390874"/>
    <w:rsid w:val="00394FFB"/>
    <w:rsid w:val="003A0679"/>
    <w:rsid w:val="003A45E9"/>
    <w:rsid w:val="003B52DE"/>
    <w:rsid w:val="003B5318"/>
    <w:rsid w:val="003B5DDC"/>
    <w:rsid w:val="003B5F26"/>
    <w:rsid w:val="003B6F77"/>
    <w:rsid w:val="003C1D17"/>
    <w:rsid w:val="003C293A"/>
    <w:rsid w:val="003C75B8"/>
    <w:rsid w:val="003D0B48"/>
    <w:rsid w:val="003D3AC0"/>
    <w:rsid w:val="003E144A"/>
    <w:rsid w:val="003E1778"/>
    <w:rsid w:val="003E197A"/>
    <w:rsid w:val="003E1CD7"/>
    <w:rsid w:val="003E5AE5"/>
    <w:rsid w:val="003F67F7"/>
    <w:rsid w:val="00400334"/>
    <w:rsid w:val="0040072C"/>
    <w:rsid w:val="004007E9"/>
    <w:rsid w:val="00410B40"/>
    <w:rsid w:val="0042396E"/>
    <w:rsid w:val="00423A4D"/>
    <w:rsid w:val="00423E1D"/>
    <w:rsid w:val="0042449A"/>
    <w:rsid w:val="00425DC5"/>
    <w:rsid w:val="00426201"/>
    <w:rsid w:val="00427741"/>
    <w:rsid w:val="00445B21"/>
    <w:rsid w:val="00446002"/>
    <w:rsid w:val="0045653C"/>
    <w:rsid w:val="004566AD"/>
    <w:rsid w:val="004566F7"/>
    <w:rsid w:val="00460348"/>
    <w:rsid w:val="004667CB"/>
    <w:rsid w:val="00473C55"/>
    <w:rsid w:val="00487B3E"/>
    <w:rsid w:val="00490A86"/>
    <w:rsid w:val="00494B89"/>
    <w:rsid w:val="0049753B"/>
    <w:rsid w:val="004A2707"/>
    <w:rsid w:val="004A35CB"/>
    <w:rsid w:val="004B0E9A"/>
    <w:rsid w:val="004C07CF"/>
    <w:rsid w:val="004C22F5"/>
    <w:rsid w:val="004D5A7A"/>
    <w:rsid w:val="004E018F"/>
    <w:rsid w:val="004F039C"/>
    <w:rsid w:val="004F78CD"/>
    <w:rsid w:val="00505270"/>
    <w:rsid w:val="00505976"/>
    <w:rsid w:val="0051516A"/>
    <w:rsid w:val="00525664"/>
    <w:rsid w:val="005258E4"/>
    <w:rsid w:val="005339E4"/>
    <w:rsid w:val="00546A97"/>
    <w:rsid w:val="00552530"/>
    <w:rsid w:val="00571BD6"/>
    <w:rsid w:val="00571DA2"/>
    <w:rsid w:val="005770E1"/>
    <w:rsid w:val="005946EE"/>
    <w:rsid w:val="005B051E"/>
    <w:rsid w:val="005C272D"/>
    <w:rsid w:val="005D08A8"/>
    <w:rsid w:val="005D5D3B"/>
    <w:rsid w:val="005E28F0"/>
    <w:rsid w:val="005E2B56"/>
    <w:rsid w:val="005F3486"/>
    <w:rsid w:val="005F66B6"/>
    <w:rsid w:val="0060267E"/>
    <w:rsid w:val="006052B6"/>
    <w:rsid w:val="00606F1E"/>
    <w:rsid w:val="00610F6D"/>
    <w:rsid w:val="00620708"/>
    <w:rsid w:val="00624252"/>
    <w:rsid w:val="0062666C"/>
    <w:rsid w:val="0064247B"/>
    <w:rsid w:val="006468F9"/>
    <w:rsid w:val="0066014B"/>
    <w:rsid w:val="00660D2D"/>
    <w:rsid w:val="006664CC"/>
    <w:rsid w:val="00684228"/>
    <w:rsid w:val="00692D3B"/>
    <w:rsid w:val="006A0270"/>
    <w:rsid w:val="006A79B3"/>
    <w:rsid w:val="006B2E9A"/>
    <w:rsid w:val="006C7B5D"/>
    <w:rsid w:val="006C7C0A"/>
    <w:rsid w:val="006D042E"/>
    <w:rsid w:val="006D17AE"/>
    <w:rsid w:val="006D1A95"/>
    <w:rsid w:val="006D6D91"/>
    <w:rsid w:val="006E0683"/>
    <w:rsid w:val="006F0CA3"/>
    <w:rsid w:val="006F40D0"/>
    <w:rsid w:val="006F7D56"/>
    <w:rsid w:val="00710CA8"/>
    <w:rsid w:val="007115AE"/>
    <w:rsid w:val="00713712"/>
    <w:rsid w:val="007140FE"/>
    <w:rsid w:val="0071736A"/>
    <w:rsid w:val="00722258"/>
    <w:rsid w:val="007245B7"/>
    <w:rsid w:val="00726955"/>
    <w:rsid w:val="00731FCF"/>
    <w:rsid w:val="007343ED"/>
    <w:rsid w:val="00742B5D"/>
    <w:rsid w:val="0075440D"/>
    <w:rsid w:val="0075481C"/>
    <w:rsid w:val="007621AD"/>
    <w:rsid w:val="00773F97"/>
    <w:rsid w:val="00776B68"/>
    <w:rsid w:val="00780132"/>
    <w:rsid w:val="007878D5"/>
    <w:rsid w:val="007917C8"/>
    <w:rsid w:val="007A00D4"/>
    <w:rsid w:val="007A066D"/>
    <w:rsid w:val="007B0D3E"/>
    <w:rsid w:val="007B2533"/>
    <w:rsid w:val="007B441A"/>
    <w:rsid w:val="007B6868"/>
    <w:rsid w:val="007B730A"/>
    <w:rsid w:val="007C2C3F"/>
    <w:rsid w:val="007C69B2"/>
    <w:rsid w:val="007C7698"/>
    <w:rsid w:val="007D6546"/>
    <w:rsid w:val="007D6D49"/>
    <w:rsid w:val="007F6975"/>
    <w:rsid w:val="007F6E7A"/>
    <w:rsid w:val="00811ED4"/>
    <w:rsid w:val="00814F7D"/>
    <w:rsid w:val="00816259"/>
    <w:rsid w:val="00817217"/>
    <w:rsid w:val="00820065"/>
    <w:rsid w:val="00826E00"/>
    <w:rsid w:val="00826F23"/>
    <w:rsid w:val="0083115E"/>
    <w:rsid w:val="00835D9D"/>
    <w:rsid w:val="008442B3"/>
    <w:rsid w:val="008447C0"/>
    <w:rsid w:val="00847B7C"/>
    <w:rsid w:val="00851432"/>
    <w:rsid w:val="0086654E"/>
    <w:rsid w:val="00872C91"/>
    <w:rsid w:val="00883D0B"/>
    <w:rsid w:val="00885562"/>
    <w:rsid w:val="0089097C"/>
    <w:rsid w:val="0089263E"/>
    <w:rsid w:val="008934FE"/>
    <w:rsid w:val="008A072C"/>
    <w:rsid w:val="008A7C4A"/>
    <w:rsid w:val="008A7DB7"/>
    <w:rsid w:val="008B7B11"/>
    <w:rsid w:val="008D2438"/>
    <w:rsid w:val="008D310D"/>
    <w:rsid w:val="008E21F6"/>
    <w:rsid w:val="008E2682"/>
    <w:rsid w:val="009276FC"/>
    <w:rsid w:val="00931C3B"/>
    <w:rsid w:val="00933933"/>
    <w:rsid w:val="00934F98"/>
    <w:rsid w:val="00935B40"/>
    <w:rsid w:val="009453F0"/>
    <w:rsid w:val="00945EDC"/>
    <w:rsid w:val="00947B92"/>
    <w:rsid w:val="00953F9F"/>
    <w:rsid w:val="00956981"/>
    <w:rsid w:val="00961F0D"/>
    <w:rsid w:val="00974240"/>
    <w:rsid w:val="00980E9A"/>
    <w:rsid w:val="009927A3"/>
    <w:rsid w:val="009A16DB"/>
    <w:rsid w:val="009B5BE0"/>
    <w:rsid w:val="009B68B9"/>
    <w:rsid w:val="009C2210"/>
    <w:rsid w:val="009D2ECE"/>
    <w:rsid w:val="009D4C8A"/>
    <w:rsid w:val="009D6ADC"/>
    <w:rsid w:val="009D78C6"/>
    <w:rsid w:val="009E012E"/>
    <w:rsid w:val="009E3E3A"/>
    <w:rsid w:val="009E6D1D"/>
    <w:rsid w:val="009F1B2A"/>
    <w:rsid w:val="009F44D6"/>
    <w:rsid w:val="009F7054"/>
    <w:rsid w:val="00A0195D"/>
    <w:rsid w:val="00A06DD7"/>
    <w:rsid w:val="00A07497"/>
    <w:rsid w:val="00A07DB2"/>
    <w:rsid w:val="00A22AC9"/>
    <w:rsid w:val="00A30B5E"/>
    <w:rsid w:val="00A4549D"/>
    <w:rsid w:val="00A4724C"/>
    <w:rsid w:val="00A52327"/>
    <w:rsid w:val="00A542CE"/>
    <w:rsid w:val="00A5572C"/>
    <w:rsid w:val="00A56E02"/>
    <w:rsid w:val="00A63456"/>
    <w:rsid w:val="00A65C18"/>
    <w:rsid w:val="00A72781"/>
    <w:rsid w:val="00A763AB"/>
    <w:rsid w:val="00A84855"/>
    <w:rsid w:val="00A96FA6"/>
    <w:rsid w:val="00AA4365"/>
    <w:rsid w:val="00AA6363"/>
    <w:rsid w:val="00AA693C"/>
    <w:rsid w:val="00AB3EE1"/>
    <w:rsid w:val="00AC7D2B"/>
    <w:rsid w:val="00AD13EA"/>
    <w:rsid w:val="00AD23A4"/>
    <w:rsid w:val="00AE7CB0"/>
    <w:rsid w:val="00AF077D"/>
    <w:rsid w:val="00B001A8"/>
    <w:rsid w:val="00B05EFF"/>
    <w:rsid w:val="00B11600"/>
    <w:rsid w:val="00B117B3"/>
    <w:rsid w:val="00B13EBF"/>
    <w:rsid w:val="00B20CD7"/>
    <w:rsid w:val="00B26143"/>
    <w:rsid w:val="00B30B7A"/>
    <w:rsid w:val="00B379CB"/>
    <w:rsid w:val="00B420DB"/>
    <w:rsid w:val="00B42E97"/>
    <w:rsid w:val="00B432E5"/>
    <w:rsid w:val="00B47E85"/>
    <w:rsid w:val="00B51162"/>
    <w:rsid w:val="00B601E1"/>
    <w:rsid w:val="00B6143D"/>
    <w:rsid w:val="00B61876"/>
    <w:rsid w:val="00B6293A"/>
    <w:rsid w:val="00B63A79"/>
    <w:rsid w:val="00B64E60"/>
    <w:rsid w:val="00B73F42"/>
    <w:rsid w:val="00B75CD9"/>
    <w:rsid w:val="00B767FC"/>
    <w:rsid w:val="00B831A4"/>
    <w:rsid w:val="00B86C3A"/>
    <w:rsid w:val="00B87CA7"/>
    <w:rsid w:val="00B914F4"/>
    <w:rsid w:val="00BA4979"/>
    <w:rsid w:val="00BB0590"/>
    <w:rsid w:val="00BB0692"/>
    <w:rsid w:val="00BC1CA3"/>
    <w:rsid w:val="00BC6ACF"/>
    <w:rsid w:val="00BD4D7F"/>
    <w:rsid w:val="00BD524A"/>
    <w:rsid w:val="00BD649C"/>
    <w:rsid w:val="00BE0CE9"/>
    <w:rsid w:val="00BF08B4"/>
    <w:rsid w:val="00BF5E06"/>
    <w:rsid w:val="00C06BEB"/>
    <w:rsid w:val="00C10B3A"/>
    <w:rsid w:val="00C142B9"/>
    <w:rsid w:val="00C150DF"/>
    <w:rsid w:val="00C21DB2"/>
    <w:rsid w:val="00C22264"/>
    <w:rsid w:val="00C227D7"/>
    <w:rsid w:val="00C249D7"/>
    <w:rsid w:val="00C2521B"/>
    <w:rsid w:val="00C2645D"/>
    <w:rsid w:val="00C27F97"/>
    <w:rsid w:val="00C313C6"/>
    <w:rsid w:val="00C35060"/>
    <w:rsid w:val="00C43FC9"/>
    <w:rsid w:val="00C45CDB"/>
    <w:rsid w:val="00C617D6"/>
    <w:rsid w:val="00C64A2D"/>
    <w:rsid w:val="00C6687E"/>
    <w:rsid w:val="00C71FDD"/>
    <w:rsid w:val="00C7526C"/>
    <w:rsid w:val="00C8051B"/>
    <w:rsid w:val="00C806D5"/>
    <w:rsid w:val="00C86FD0"/>
    <w:rsid w:val="00C97422"/>
    <w:rsid w:val="00CA279C"/>
    <w:rsid w:val="00CA4B33"/>
    <w:rsid w:val="00CA6F87"/>
    <w:rsid w:val="00CB2FFB"/>
    <w:rsid w:val="00CB3714"/>
    <w:rsid w:val="00CC0AF3"/>
    <w:rsid w:val="00CC2FDE"/>
    <w:rsid w:val="00CC5BE8"/>
    <w:rsid w:val="00CD25B6"/>
    <w:rsid w:val="00CD27B9"/>
    <w:rsid w:val="00CE79B3"/>
    <w:rsid w:val="00CF0A6A"/>
    <w:rsid w:val="00CF0FAA"/>
    <w:rsid w:val="00D14682"/>
    <w:rsid w:val="00D20FA5"/>
    <w:rsid w:val="00D27DAE"/>
    <w:rsid w:val="00D37C89"/>
    <w:rsid w:val="00D54279"/>
    <w:rsid w:val="00D67ED6"/>
    <w:rsid w:val="00D70C5E"/>
    <w:rsid w:val="00D872AD"/>
    <w:rsid w:val="00D8791E"/>
    <w:rsid w:val="00D903BE"/>
    <w:rsid w:val="00D92D70"/>
    <w:rsid w:val="00DC5EF1"/>
    <w:rsid w:val="00DD339A"/>
    <w:rsid w:val="00DD7217"/>
    <w:rsid w:val="00DE2210"/>
    <w:rsid w:val="00DE2796"/>
    <w:rsid w:val="00DE5C56"/>
    <w:rsid w:val="00DF42B8"/>
    <w:rsid w:val="00E01992"/>
    <w:rsid w:val="00E16FBB"/>
    <w:rsid w:val="00E30679"/>
    <w:rsid w:val="00E30D5D"/>
    <w:rsid w:val="00E3271E"/>
    <w:rsid w:val="00E35BCF"/>
    <w:rsid w:val="00E3716B"/>
    <w:rsid w:val="00E46FE5"/>
    <w:rsid w:val="00E505CF"/>
    <w:rsid w:val="00E51978"/>
    <w:rsid w:val="00E56DD0"/>
    <w:rsid w:val="00E606C3"/>
    <w:rsid w:val="00E62070"/>
    <w:rsid w:val="00E715B7"/>
    <w:rsid w:val="00E73D73"/>
    <w:rsid w:val="00E74E63"/>
    <w:rsid w:val="00E80370"/>
    <w:rsid w:val="00E85307"/>
    <w:rsid w:val="00E91F7F"/>
    <w:rsid w:val="00E91FFC"/>
    <w:rsid w:val="00E92CDB"/>
    <w:rsid w:val="00E94255"/>
    <w:rsid w:val="00E95C65"/>
    <w:rsid w:val="00EB499E"/>
    <w:rsid w:val="00EC734B"/>
    <w:rsid w:val="00ED1CBC"/>
    <w:rsid w:val="00ED71A3"/>
    <w:rsid w:val="00EE3D03"/>
    <w:rsid w:val="00EE521A"/>
    <w:rsid w:val="00EE6A99"/>
    <w:rsid w:val="00EF4B8C"/>
    <w:rsid w:val="00EF76E1"/>
    <w:rsid w:val="00F30634"/>
    <w:rsid w:val="00F33582"/>
    <w:rsid w:val="00F37089"/>
    <w:rsid w:val="00F55512"/>
    <w:rsid w:val="00F60C7F"/>
    <w:rsid w:val="00F6674A"/>
    <w:rsid w:val="00F7190E"/>
    <w:rsid w:val="00F77881"/>
    <w:rsid w:val="00F906EA"/>
    <w:rsid w:val="00F944C7"/>
    <w:rsid w:val="00FA0F3C"/>
    <w:rsid w:val="00FA15D2"/>
    <w:rsid w:val="00FA20DB"/>
    <w:rsid w:val="00FA44CF"/>
    <w:rsid w:val="00FB17CE"/>
    <w:rsid w:val="00FB50A9"/>
    <w:rsid w:val="00FC2356"/>
    <w:rsid w:val="00FD38FD"/>
    <w:rsid w:val="00FD485C"/>
    <w:rsid w:val="00FD4EA6"/>
    <w:rsid w:val="00FE1E60"/>
    <w:rsid w:val="00FE5DAE"/>
    <w:rsid w:val="00FE5F42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B63A79"/>
    <w:rPr>
      <w:sz w:val="24"/>
      <w:szCs w:val="24"/>
    </w:rPr>
  </w:style>
  <w:style w:type="paragraph" w:styleId="Cmsor1">
    <w:name w:val="heading 1"/>
    <w:basedOn w:val="Norml"/>
    <w:next w:val="Norml"/>
    <w:link w:val="Cmsor1Char"/>
    <w:qFormat/>
    <w:rsid w:val="00B73F42"/>
    <w:pPr>
      <w:keepNext/>
      <w:outlineLvl w:val="0"/>
    </w:pPr>
    <w:rPr>
      <w:b/>
      <w:bCs/>
    </w:rPr>
  </w:style>
  <w:style w:type="paragraph" w:styleId="Cmsor2">
    <w:name w:val="heading 2"/>
    <w:basedOn w:val="Norml"/>
    <w:next w:val="Norml"/>
    <w:qFormat/>
    <w:rsid w:val="00B73F42"/>
    <w:pPr>
      <w:keepNext/>
      <w:jc w:val="both"/>
      <w:outlineLvl w:val="1"/>
    </w:pPr>
    <w:rPr>
      <w:b/>
      <w:bCs/>
    </w:rPr>
  </w:style>
  <w:style w:type="paragraph" w:styleId="Cmsor3">
    <w:name w:val="heading 3"/>
    <w:basedOn w:val="Norml"/>
    <w:next w:val="Norml"/>
    <w:qFormat/>
    <w:rsid w:val="0020659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B63A79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B63A79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B63A79"/>
  </w:style>
  <w:style w:type="character" w:styleId="Hiperhivatkozs">
    <w:name w:val="Hyperlink"/>
    <w:basedOn w:val="Bekezdsalapbettpusa"/>
    <w:rsid w:val="00B63A79"/>
    <w:rPr>
      <w:color w:val="0000FF"/>
      <w:u w:val="single"/>
    </w:rPr>
  </w:style>
  <w:style w:type="paragraph" w:styleId="TJ1">
    <w:name w:val="toc 1"/>
    <w:basedOn w:val="Norml"/>
    <w:next w:val="Norml"/>
    <w:autoRedefine/>
    <w:semiHidden/>
    <w:rsid w:val="00AD23A4"/>
    <w:pPr>
      <w:tabs>
        <w:tab w:val="right" w:leader="dot" w:pos="9062"/>
      </w:tabs>
      <w:spacing w:after="120"/>
    </w:pPr>
    <w:rPr>
      <w:rFonts w:ascii="Arial" w:hAnsi="Arial" w:cs="Arial"/>
      <w:b/>
      <w:i/>
      <w:iCs/>
      <w:noProof/>
      <w:color w:val="000080"/>
      <w:sz w:val="20"/>
      <w:szCs w:val="20"/>
    </w:rPr>
  </w:style>
  <w:style w:type="paragraph" w:styleId="TJ2">
    <w:name w:val="toc 2"/>
    <w:basedOn w:val="Norml"/>
    <w:next w:val="Norml"/>
    <w:autoRedefine/>
    <w:semiHidden/>
    <w:rsid w:val="00DE2210"/>
    <w:pPr>
      <w:tabs>
        <w:tab w:val="right" w:leader="dot" w:pos="9180"/>
      </w:tabs>
      <w:spacing w:after="120"/>
      <w:ind w:left="238"/>
    </w:pPr>
    <w:rPr>
      <w:szCs w:val="20"/>
    </w:rPr>
  </w:style>
  <w:style w:type="paragraph" w:styleId="TJ3">
    <w:name w:val="toc 3"/>
    <w:basedOn w:val="Norml"/>
    <w:next w:val="Norml"/>
    <w:autoRedefine/>
    <w:semiHidden/>
    <w:rsid w:val="00B63A79"/>
    <w:pPr>
      <w:ind w:left="480"/>
    </w:pPr>
  </w:style>
  <w:style w:type="paragraph" w:styleId="Szvegtrzs2">
    <w:name w:val="Body Text 2"/>
    <w:basedOn w:val="Norml"/>
    <w:rsid w:val="00B73F42"/>
    <w:pPr>
      <w:jc w:val="both"/>
    </w:pPr>
    <w:rPr>
      <w:b/>
      <w:bCs/>
    </w:rPr>
  </w:style>
  <w:style w:type="paragraph" w:styleId="Felsorols">
    <w:name w:val="List Bullet"/>
    <w:basedOn w:val="Norml"/>
    <w:autoRedefine/>
    <w:rsid w:val="004F039C"/>
    <w:pPr>
      <w:numPr>
        <w:numId w:val="7"/>
      </w:numPr>
      <w:tabs>
        <w:tab w:val="right" w:pos="9180"/>
      </w:tabs>
      <w:spacing w:line="320" w:lineRule="exact"/>
      <w:ind w:right="-110"/>
      <w:jc w:val="both"/>
    </w:pPr>
    <w:rPr>
      <w:rFonts w:ascii="Arial" w:hAnsi="Arial" w:cs="Arial"/>
      <w:bCs/>
    </w:rPr>
  </w:style>
  <w:style w:type="character" w:customStyle="1" w:styleId="Cmsor1Char">
    <w:name w:val="Címsor 1 Char"/>
    <w:basedOn w:val="Bekezdsalapbettpusa"/>
    <w:link w:val="Cmsor1"/>
    <w:rsid w:val="00B73F42"/>
    <w:rPr>
      <w:b/>
      <w:bCs/>
      <w:sz w:val="24"/>
      <w:szCs w:val="24"/>
      <w:lang w:val="hu-HU" w:eastAsia="hu-HU" w:bidi="ar-SA"/>
    </w:rPr>
  </w:style>
  <w:style w:type="paragraph" w:styleId="Szvegtrzs">
    <w:name w:val="Body Text"/>
    <w:basedOn w:val="Norml"/>
    <w:rsid w:val="00335283"/>
    <w:pPr>
      <w:spacing w:after="120"/>
    </w:pPr>
  </w:style>
  <w:style w:type="paragraph" w:customStyle="1" w:styleId="MedicoverCmsor1">
    <w:name w:val="Medicover Címsor 1"/>
    <w:basedOn w:val="Cmsor1"/>
    <w:rsid w:val="0042396E"/>
    <w:pPr>
      <w:spacing w:before="120" w:after="120"/>
      <w:ind w:left="-142"/>
    </w:pPr>
    <w:rPr>
      <w:rFonts w:ascii="Arial" w:hAnsi="Arial" w:cs="Arial"/>
      <w:iCs/>
      <w:color w:val="000080"/>
      <w:sz w:val="28"/>
      <w:szCs w:val="28"/>
    </w:rPr>
  </w:style>
  <w:style w:type="paragraph" w:customStyle="1" w:styleId="MedicoverCmsor2">
    <w:name w:val="Medicover Címsor 2"/>
    <w:basedOn w:val="Cmsor2"/>
    <w:rsid w:val="0042396E"/>
    <w:pPr>
      <w:spacing w:before="120" w:after="120"/>
    </w:pPr>
    <w:rPr>
      <w:rFonts w:ascii="Arial" w:hAnsi="Arial" w:cs="Arial"/>
      <w:color w:val="000080"/>
    </w:rPr>
  </w:style>
  <w:style w:type="paragraph" w:customStyle="1" w:styleId="Medicovercmsor3">
    <w:name w:val="Medicover címsor 3"/>
    <w:basedOn w:val="Cmsor3"/>
    <w:rsid w:val="0042396E"/>
    <w:pPr>
      <w:jc w:val="both"/>
    </w:pPr>
    <w:rPr>
      <w:color w:val="000080"/>
      <w:sz w:val="20"/>
      <w:szCs w:val="20"/>
    </w:rPr>
  </w:style>
  <w:style w:type="paragraph" w:styleId="Buborkszveg">
    <w:name w:val="Balloon Text"/>
    <w:basedOn w:val="Norml"/>
    <w:link w:val="BuborkszvegChar"/>
    <w:rsid w:val="000F7450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0F7450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rsid w:val="0023136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234E2B"/>
    <w:pPr>
      <w:ind w:left="720"/>
      <w:contextualSpacing/>
    </w:pPr>
  </w:style>
  <w:style w:type="character" w:customStyle="1" w:styleId="llbChar">
    <w:name w:val="Élőláb Char"/>
    <w:basedOn w:val="Bekezdsalapbettpusa"/>
    <w:link w:val="llb"/>
    <w:uiPriority w:val="99"/>
    <w:rsid w:val="00C71FDD"/>
    <w:rPr>
      <w:sz w:val="24"/>
      <w:szCs w:val="24"/>
    </w:rPr>
  </w:style>
  <w:style w:type="paragraph" w:styleId="NormlWeb">
    <w:name w:val="Normal (Web)"/>
    <w:basedOn w:val="Norml"/>
    <w:unhideWhenUsed/>
    <w:rsid w:val="00061BC9"/>
    <w:pPr>
      <w:spacing w:after="125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B63A79"/>
    <w:rPr>
      <w:sz w:val="24"/>
      <w:szCs w:val="24"/>
    </w:rPr>
  </w:style>
  <w:style w:type="paragraph" w:styleId="Cmsor1">
    <w:name w:val="heading 1"/>
    <w:basedOn w:val="Norml"/>
    <w:next w:val="Norml"/>
    <w:link w:val="Cmsor1Char"/>
    <w:qFormat/>
    <w:rsid w:val="00B73F42"/>
    <w:pPr>
      <w:keepNext/>
      <w:outlineLvl w:val="0"/>
    </w:pPr>
    <w:rPr>
      <w:b/>
      <w:bCs/>
    </w:rPr>
  </w:style>
  <w:style w:type="paragraph" w:styleId="Cmsor2">
    <w:name w:val="heading 2"/>
    <w:basedOn w:val="Norml"/>
    <w:next w:val="Norml"/>
    <w:qFormat/>
    <w:rsid w:val="00B73F42"/>
    <w:pPr>
      <w:keepNext/>
      <w:jc w:val="both"/>
      <w:outlineLvl w:val="1"/>
    </w:pPr>
    <w:rPr>
      <w:b/>
      <w:bCs/>
    </w:rPr>
  </w:style>
  <w:style w:type="paragraph" w:styleId="Cmsor3">
    <w:name w:val="heading 3"/>
    <w:basedOn w:val="Norml"/>
    <w:next w:val="Norml"/>
    <w:qFormat/>
    <w:rsid w:val="0020659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B63A79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B63A79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B63A79"/>
  </w:style>
  <w:style w:type="character" w:styleId="Hiperhivatkozs">
    <w:name w:val="Hyperlink"/>
    <w:basedOn w:val="Bekezdsalapbettpusa"/>
    <w:rsid w:val="00B63A79"/>
    <w:rPr>
      <w:color w:val="0000FF"/>
      <w:u w:val="single"/>
    </w:rPr>
  </w:style>
  <w:style w:type="paragraph" w:styleId="TJ1">
    <w:name w:val="toc 1"/>
    <w:basedOn w:val="Norml"/>
    <w:next w:val="Norml"/>
    <w:autoRedefine/>
    <w:semiHidden/>
    <w:rsid w:val="00AD23A4"/>
    <w:pPr>
      <w:tabs>
        <w:tab w:val="right" w:leader="dot" w:pos="9062"/>
      </w:tabs>
      <w:spacing w:after="120"/>
    </w:pPr>
    <w:rPr>
      <w:rFonts w:ascii="Arial" w:hAnsi="Arial" w:cs="Arial"/>
      <w:b/>
      <w:i/>
      <w:iCs/>
      <w:noProof/>
      <w:color w:val="000080"/>
      <w:sz w:val="20"/>
      <w:szCs w:val="20"/>
    </w:rPr>
  </w:style>
  <w:style w:type="paragraph" w:styleId="TJ2">
    <w:name w:val="toc 2"/>
    <w:basedOn w:val="Norml"/>
    <w:next w:val="Norml"/>
    <w:autoRedefine/>
    <w:semiHidden/>
    <w:rsid w:val="00DE2210"/>
    <w:pPr>
      <w:tabs>
        <w:tab w:val="right" w:leader="dot" w:pos="9180"/>
      </w:tabs>
      <w:spacing w:after="120"/>
      <w:ind w:left="238"/>
    </w:pPr>
    <w:rPr>
      <w:szCs w:val="20"/>
    </w:rPr>
  </w:style>
  <w:style w:type="paragraph" w:styleId="TJ3">
    <w:name w:val="toc 3"/>
    <w:basedOn w:val="Norml"/>
    <w:next w:val="Norml"/>
    <w:autoRedefine/>
    <w:semiHidden/>
    <w:rsid w:val="00B63A79"/>
    <w:pPr>
      <w:ind w:left="480"/>
    </w:pPr>
  </w:style>
  <w:style w:type="paragraph" w:styleId="Szvegtrzs2">
    <w:name w:val="Body Text 2"/>
    <w:basedOn w:val="Norml"/>
    <w:rsid w:val="00B73F42"/>
    <w:pPr>
      <w:jc w:val="both"/>
    </w:pPr>
    <w:rPr>
      <w:b/>
      <w:bCs/>
    </w:rPr>
  </w:style>
  <w:style w:type="paragraph" w:styleId="Felsorols">
    <w:name w:val="List Bullet"/>
    <w:basedOn w:val="Norml"/>
    <w:autoRedefine/>
    <w:rsid w:val="004F039C"/>
    <w:pPr>
      <w:numPr>
        <w:numId w:val="7"/>
      </w:numPr>
      <w:tabs>
        <w:tab w:val="right" w:pos="9180"/>
      </w:tabs>
      <w:spacing w:line="320" w:lineRule="exact"/>
      <w:ind w:right="-110"/>
      <w:jc w:val="both"/>
    </w:pPr>
    <w:rPr>
      <w:rFonts w:ascii="Arial" w:hAnsi="Arial" w:cs="Arial"/>
      <w:bCs/>
    </w:rPr>
  </w:style>
  <w:style w:type="character" w:customStyle="1" w:styleId="Cmsor1Char">
    <w:name w:val="Címsor 1 Char"/>
    <w:basedOn w:val="Bekezdsalapbettpusa"/>
    <w:link w:val="Cmsor1"/>
    <w:rsid w:val="00B73F42"/>
    <w:rPr>
      <w:b/>
      <w:bCs/>
      <w:sz w:val="24"/>
      <w:szCs w:val="24"/>
      <w:lang w:val="hu-HU" w:eastAsia="hu-HU" w:bidi="ar-SA"/>
    </w:rPr>
  </w:style>
  <w:style w:type="paragraph" w:styleId="Szvegtrzs">
    <w:name w:val="Body Text"/>
    <w:basedOn w:val="Norml"/>
    <w:rsid w:val="00335283"/>
    <w:pPr>
      <w:spacing w:after="120"/>
    </w:pPr>
  </w:style>
  <w:style w:type="paragraph" w:customStyle="1" w:styleId="MedicoverCmsor1">
    <w:name w:val="Medicover Címsor 1"/>
    <w:basedOn w:val="Cmsor1"/>
    <w:rsid w:val="0042396E"/>
    <w:pPr>
      <w:spacing w:before="120" w:after="120"/>
      <w:ind w:left="-142"/>
    </w:pPr>
    <w:rPr>
      <w:rFonts w:ascii="Arial" w:hAnsi="Arial" w:cs="Arial"/>
      <w:iCs/>
      <w:color w:val="000080"/>
      <w:sz w:val="28"/>
      <w:szCs w:val="28"/>
    </w:rPr>
  </w:style>
  <w:style w:type="paragraph" w:customStyle="1" w:styleId="MedicoverCmsor2">
    <w:name w:val="Medicover Címsor 2"/>
    <w:basedOn w:val="Cmsor2"/>
    <w:rsid w:val="0042396E"/>
    <w:pPr>
      <w:spacing w:before="120" w:after="120"/>
    </w:pPr>
    <w:rPr>
      <w:rFonts w:ascii="Arial" w:hAnsi="Arial" w:cs="Arial"/>
      <w:color w:val="000080"/>
    </w:rPr>
  </w:style>
  <w:style w:type="paragraph" w:customStyle="1" w:styleId="Medicovercmsor3">
    <w:name w:val="Medicover címsor 3"/>
    <w:basedOn w:val="Cmsor3"/>
    <w:rsid w:val="0042396E"/>
    <w:pPr>
      <w:jc w:val="both"/>
    </w:pPr>
    <w:rPr>
      <w:color w:val="000080"/>
      <w:sz w:val="20"/>
      <w:szCs w:val="20"/>
    </w:rPr>
  </w:style>
  <w:style w:type="paragraph" w:styleId="Buborkszveg">
    <w:name w:val="Balloon Text"/>
    <w:basedOn w:val="Norml"/>
    <w:link w:val="BuborkszvegChar"/>
    <w:rsid w:val="000F7450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0F7450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rsid w:val="0023136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234E2B"/>
    <w:pPr>
      <w:ind w:left="720"/>
      <w:contextualSpacing/>
    </w:pPr>
  </w:style>
  <w:style w:type="character" w:customStyle="1" w:styleId="llbChar">
    <w:name w:val="Élőláb Char"/>
    <w:basedOn w:val="Bekezdsalapbettpusa"/>
    <w:link w:val="llb"/>
    <w:uiPriority w:val="99"/>
    <w:rsid w:val="00C71FDD"/>
    <w:rPr>
      <w:sz w:val="24"/>
      <w:szCs w:val="24"/>
    </w:rPr>
  </w:style>
  <w:style w:type="paragraph" w:styleId="NormlWeb">
    <w:name w:val="Normal (Web)"/>
    <w:basedOn w:val="Norml"/>
    <w:unhideWhenUsed/>
    <w:rsid w:val="00061BC9"/>
    <w:pPr>
      <w:spacing w:after="12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oter" Target="footer3.xml"/><Relationship Id="rId25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2.pn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1.xml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925</Words>
  <Characters>6386</Characters>
  <Application>Microsoft Office Word</Application>
  <DocSecurity>0</DocSecurity>
  <Lines>53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Csoportos ajánlat 2012</vt:lpstr>
    </vt:vector>
  </TitlesOfParts>
  <Company>MEDICOVER</Company>
  <LinksUpToDate>false</LinksUpToDate>
  <CharactersWithSpaces>7297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Csoportos ajánlat 2012</dc:title>
  <dc:creator>borsodil;Párkány Balázs</dc:creator>
  <cp:keywords>Medicover</cp:keywords>
  <cp:lastModifiedBy>Kuremszki Judit, Dr.</cp:lastModifiedBy>
  <cp:revision>2</cp:revision>
  <cp:lastPrinted>2012-04-19T12:18:00Z</cp:lastPrinted>
  <dcterms:created xsi:type="dcterms:W3CDTF">2012-06-04T14:09:00Z</dcterms:created>
  <dcterms:modified xsi:type="dcterms:W3CDTF">2012-06-04T14:09:00Z</dcterms:modified>
</cp:coreProperties>
</file>