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75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686"/>
      </w:tblGrid>
      <w:tr w:rsidR="00B154E4" w:rsidRPr="00173620" w:rsidTr="0097737F">
        <w:trPr>
          <w:trHeight w:val="52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54E4" w:rsidRPr="00173620" w:rsidRDefault="0097737F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  <w:t>fontos információk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B154E4" w:rsidRPr="00173620" w:rsidRDefault="00B154E4" w:rsidP="00B154E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  <w:t>elérhetőségek</w:t>
            </w:r>
          </w:p>
        </w:tc>
      </w:tr>
      <w:tr w:rsidR="00173620" w:rsidRPr="00173620" w:rsidTr="0097737F">
        <w:trPr>
          <w:trHeight w:val="3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K&amp;H Biztosító cím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1095 Budapest, Lechner Ödön fasor 9.</w:t>
            </w:r>
          </w:p>
        </w:tc>
      </w:tr>
      <w:tr w:rsidR="00173620" w:rsidRPr="00173620" w:rsidTr="0097737F">
        <w:trPr>
          <w:trHeight w:val="37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6365C"/>
            </w:tcBorders>
            <w:shd w:val="clear" w:color="auto" w:fill="auto"/>
            <w:noWrap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bankszámlaszám (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ügyfél 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utaláshoz</w:t>
            </w:r>
            <w:proofErr w:type="gramEnd"/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10404027 - 49484949 - 48531143 </w:t>
            </w:r>
          </w:p>
        </w:tc>
      </w:tr>
      <w:tr w:rsidR="00173620" w:rsidRPr="00173620" w:rsidTr="0097737F">
        <w:trPr>
          <w:trHeight w:val="52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  <w:t>tartalom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73620" w:rsidRPr="00173620" w:rsidRDefault="00173620" w:rsidP="00B154E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  <w:t>elérhetőségek</w:t>
            </w:r>
          </w:p>
        </w:tc>
      </w:tr>
      <w:tr w:rsidR="00173620" w:rsidRPr="00173620" w:rsidTr="0097737F">
        <w:trPr>
          <w:trHeight w:val="51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adminisztrációs ügyek </w:t>
            </w:r>
          </w:p>
        </w:tc>
        <w:tc>
          <w:tcPr>
            <w:tcW w:w="3686" w:type="dxa"/>
            <w:tcBorders>
              <w:top w:val="single" w:sz="4" w:space="0" w:color="16365C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CB2468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biztositas.helpdesk</w:t>
            </w:r>
            <w:proofErr w:type="spellEnd"/>
            <w:r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@kh</w:t>
            </w:r>
            <w:r w:rsidR="00B154E4" w:rsidRPr="00B154E4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.hu</w:t>
            </w:r>
            <w:r w:rsidR="00B154E4" w:rsidRPr="00B154E4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br/>
              <w:t>06-1-468-81</w:t>
            </w:r>
            <w:r w:rsidR="00B154E4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88</w:t>
            </w:r>
          </w:p>
        </w:tc>
      </w:tr>
      <w:tr w:rsidR="00173620" w:rsidRPr="00173620" w:rsidTr="0097737F">
        <w:trPr>
          <w:trHeight w:val="51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vagyon és felelősség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 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ajánlatok kérése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 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br/>
              <w:t>gépjármű, társasház, géptörés biztosítások ajánlatkérései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0C5DF5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hyperlink r:id="rId7" w:history="1">
              <w:r w:rsidRPr="000C5DF5">
                <w:rPr>
                  <w:rFonts w:ascii="Arial" w:eastAsia="Times New Roman" w:hAnsi="Arial" w:cs="Arial"/>
                  <w:color w:val="auto"/>
                  <w:szCs w:val="20"/>
                  <w:lang w:eastAsia="hu-HU"/>
                </w:rPr>
                <w:t>ajanlatkeres@kh.hu</w:t>
              </w:r>
            </w:hyperlink>
          </w:p>
        </w:tc>
      </w:tr>
      <w:tr w:rsidR="00173620" w:rsidRPr="00173620" w:rsidTr="0097737F">
        <w:trPr>
          <w:trHeight w:val="51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nyomtatványrendelés, ajánlatszám tartomány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 kérése 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br/>
              <w:t>(</w:t>
            </w:r>
            <w:proofErr w:type="spellStart"/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excel</w:t>
            </w:r>
            <w:proofErr w:type="spellEnd"/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 nyomtatványrendelőn!), 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örökítések, jutalék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BA467C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hyperlink r:id="rId8" w:history="1">
              <w:r w:rsidR="00173620" w:rsidRPr="00173620">
                <w:rPr>
                  <w:rFonts w:ascii="Arial" w:eastAsia="Times New Roman" w:hAnsi="Arial" w:cs="Arial"/>
                  <w:color w:val="auto"/>
                  <w:szCs w:val="20"/>
                  <w:lang w:eastAsia="hu-HU"/>
                </w:rPr>
                <w:t>salesadmin_biztosito@kh.hu</w:t>
              </w:r>
            </w:hyperlink>
          </w:p>
        </w:tc>
      </w:tr>
      <w:tr w:rsidR="00173620" w:rsidRPr="00173620" w:rsidTr="0097737F">
        <w:trPr>
          <w:trHeight w:val="3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zálogjogosult vagy társbiztosíto</w:t>
            </w:r>
            <w:r w:rsidR="00726005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t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t bejegyzés 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felvitelének kérése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BA467C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sos_engedmenyezes@kh</w:t>
            </w:r>
            <w:r w:rsidR="00173620"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.hu</w:t>
            </w:r>
          </w:p>
        </w:tc>
      </w:tr>
      <w:tr w:rsidR="00173620" w:rsidRPr="00173620" w:rsidTr="0097737F">
        <w:trPr>
          <w:trHeight w:val="3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 gépjárműkár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BA467C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hyperlink r:id="rId9" w:history="1">
              <w:r w:rsidR="00173620" w:rsidRPr="00173620">
                <w:rPr>
                  <w:rFonts w:ascii="Arial" w:eastAsia="Times New Roman" w:hAnsi="Arial" w:cs="Arial"/>
                  <w:color w:val="auto"/>
                  <w:szCs w:val="20"/>
                  <w:lang w:eastAsia="hu-HU"/>
                </w:rPr>
                <w:t>gepjarmukar@kh.hu</w:t>
              </w:r>
            </w:hyperlink>
          </w:p>
        </w:tc>
      </w:tr>
      <w:tr w:rsidR="00173620" w:rsidRPr="00173620" w:rsidTr="0097737F">
        <w:trPr>
          <w:trHeight w:val="3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 vagyonkár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BA467C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hyperlink r:id="rId10" w:history="1">
              <w:r w:rsidR="00173620" w:rsidRPr="00173620">
                <w:rPr>
                  <w:rFonts w:ascii="Arial" w:eastAsia="Times New Roman" w:hAnsi="Arial" w:cs="Arial"/>
                  <w:color w:val="auto"/>
                  <w:szCs w:val="20"/>
                  <w:lang w:eastAsia="hu-HU"/>
                </w:rPr>
                <w:t>kar@kh.hu</w:t>
              </w:r>
            </w:hyperlink>
          </w:p>
        </w:tc>
      </w:tr>
      <w:tr w:rsidR="00173620" w:rsidRPr="00173620" w:rsidTr="0097737F">
        <w:trPr>
          <w:trHeight w:val="37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proofErr w:type="spellStart"/>
            <w:proofErr w:type="gramStart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BiztosNet</w:t>
            </w:r>
            <w:proofErr w:type="spellEnd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    (</w:t>
            </w:r>
            <w:proofErr w:type="gramEnd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Portál belépés)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620" w:rsidRPr="00173620" w:rsidRDefault="00BA467C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hyperlink r:id="rId11" w:history="1">
              <w:r w:rsidR="00173620" w:rsidRPr="00173620">
                <w:rPr>
                  <w:rFonts w:ascii="Arial" w:eastAsia="Times New Roman" w:hAnsi="Arial" w:cs="Arial"/>
                  <w:color w:val="auto"/>
                  <w:szCs w:val="20"/>
                  <w:lang w:eastAsia="hu-HU"/>
                </w:rPr>
                <w:t>https://portal.kh.hu</w:t>
              </w:r>
            </w:hyperlink>
          </w:p>
        </w:tc>
      </w:tr>
      <w:tr w:rsidR="00173620" w:rsidRPr="00173620" w:rsidTr="0097737F">
        <w:trPr>
          <w:trHeight w:val="48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  <w:t>K&amp;H vagyon kockázatvállalói csapat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73620" w:rsidRPr="00173620" w:rsidRDefault="00173620" w:rsidP="00B154E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hu-HU"/>
              </w:rPr>
              <w:t>telefonszám</w:t>
            </w:r>
          </w:p>
        </w:tc>
      </w:tr>
      <w:tr w:rsidR="00173620" w:rsidRPr="00173620" w:rsidTr="0097737F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Mészáros Hunor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br/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nem-élet kockázatvállalás vezető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06-1-461-5261</w:t>
            </w:r>
          </w:p>
        </w:tc>
      </w:tr>
      <w:tr w:rsidR="00173620" w:rsidRPr="00173620" w:rsidTr="0097737F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proofErr w:type="spellStart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Rutkai</w:t>
            </w:r>
            <w:proofErr w:type="spellEnd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 - Fehér Annamária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br/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szenior kockázatvállaló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06-1-461-5277</w:t>
            </w:r>
          </w:p>
        </w:tc>
      </w:tr>
      <w:tr w:rsidR="00173620" w:rsidRPr="00173620" w:rsidTr="0097737F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Kiss Péter Attila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br/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kockázatvállaló (vállalkozói vagyon-, f</w:t>
            </w:r>
            <w:r w:rsidR="003928F2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elelősség és géptörés </w:t>
            </w:r>
            <w:proofErr w:type="spellStart"/>
            <w:r w:rsidR="003928F2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bizt</w:t>
            </w:r>
            <w:proofErr w:type="spellEnd"/>
            <w:r w:rsidR="003928F2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.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06-1-461-5263</w:t>
            </w:r>
          </w:p>
        </w:tc>
      </w:tr>
      <w:tr w:rsidR="00173620" w:rsidRPr="00173620" w:rsidTr="0097737F">
        <w:trPr>
          <w:trHeight w:val="5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proofErr w:type="spellStart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Beri</w:t>
            </w:r>
            <w:proofErr w:type="spellEnd"/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 xml:space="preserve"> József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br/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kockázatvállaló (kisvállalkozói vagyon-, fe</w:t>
            </w:r>
            <w:r w:rsidR="003928F2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 xml:space="preserve">lelősség és technikai </w:t>
            </w:r>
            <w:proofErr w:type="spellStart"/>
            <w:r w:rsidR="003928F2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bizt</w:t>
            </w:r>
            <w:proofErr w:type="spellEnd"/>
            <w:r w:rsidR="003928F2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.</w:t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06-1-478-5456</w:t>
            </w:r>
          </w:p>
        </w:tc>
      </w:tr>
      <w:tr w:rsidR="00173620" w:rsidRPr="00173620" w:rsidTr="0097737F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Balogh Mihály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br/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kockázatvállaló (casco, lakás és társasház biztosítás)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06-1-461-5342</w:t>
            </w:r>
          </w:p>
        </w:tc>
      </w:tr>
      <w:tr w:rsidR="00173620" w:rsidRPr="00173620" w:rsidTr="0097737F">
        <w:trPr>
          <w:trHeight w:val="47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173620" w:rsidRPr="00173620" w:rsidRDefault="00173620" w:rsidP="00B154E4">
            <w:pPr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t>Nagy Róbert</w:t>
            </w:r>
            <w:r w:rsidRPr="00173620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hu-HU"/>
              </w:rPr>
              <w:br/>
            </w: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kockázatvállaló (casco, lakás és társasház biztosítás)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620" w:rsidRPr="00173620" w:rsidRDefault="00173620" w:rsidP="00B154E4">
            <w:pPr>
              <w:jc w:val="right"/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</w:pPr>
            <w:r w:rsidRPr="00173620">
              <w:rPr>
                <w:rFonts w:ascii="Arial" w:eastAsia="Times New Roman" w:hAnsi="Arial" w:cs="Arial"/>
                <w:color w:val="auto"/>
                <w:szCs w:val="20"/>
                <w:lang w:eastAsia="hu-HU"/>
              </w:rPr>
              <w:t>06-1-461-5225</w:t>
            </w:r>
          </w:p>
        </w:tc>
      </w:tr>
    </w:tbl>
    <w:p w:rsidR="00173620" w:rsidRPr="00534A4D" w:rsidRDefault="00173620" w:rsidP="00534A4D">
      <w:bookmarkStart w:id="0" w:name="_GoBack"/>
      <w:bookmarkEnd w:id="0"/>
    </w:p>
    <w:sectPr w:rsidR="00173620" w:rsidRPr="00534A4D" w:rsidSect="006744BB">
      <w:headerReference w:type="default" r:id="rId12"/>
      <w:headerReference w:type="first" r:id="rId13"/>
      <w:pgSz w:w="11906" w:h="16838" w:code="9"/>
      <w:pgMar w:top="2977" w:right="1134" w:bottom="3119" w:left="1418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C5" w:rsidRDefault="00A76AC5" w:rsidP="00263735">
      <w:r>
        <w:separator/>
      </w:r>
    </w:p>
  </w:endnote>
  <w:endnote w:type="continuationSeparator" w:id="0">
    <w:p w:rsidR="00A76AC5" w:rsidRDefault="00A76AC5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C5" w:rsidRDefault="00A76AC5" w:rsidP="00263735">
      <w:r>
        <w:separator/>
      </w:r>
    </w:p>
  </w:footnote>
  <w:footnote w:type="continuationSeparator" w:id="0">
    <w:p w:rsidR="00A76AC5" w:rsidRDefault="00A76AC5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8" w:rsidRDefault="00E226E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91425" cy="10734675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nlati_levelpapir_álló_ban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F2" w:rsidRDefault="003928F2">
    <w:pPr>
      <w:pStyle w:val="lfej"/>
    </w:pPr>
  </w:p>
  <w:p w:rsidR="003928F2" w:rsidRDefault="003928F2">
    <w:pPr>
      <w:pStyle w:val="lfej"/>
    </w:pPr>
  </w:p>
  <w:p w:rsidR="00420CDC" w:rsidRDefault="00420CDC">
    <w:pPr>
      <w:pStyle w:val="lfej"/>
    </w:pPr>
  </w:p>
  <w:p w:rsidR="00420CDC" w:rsidRDefault="00420CDC">
    <w:pPr>
      <w:pStyle w:val="lfej"/>
    </w:pPr>
  </w:p>
  <w:p w:rsidR="004D6B6F" w:rsidRDefault="00B37189">
    <w:pPr>
      <w:pStyle w:val="lfej"/>
      <w:rPr>
        <w:b/>
        <w:sz w:val="32"/>
        <w:szCs w:val="32"/>
      </w:rPr>
    </w:pPr>
    <w:r w:rsidRPr="003928F2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7BEE6BE3" wp14:editId="04ADCDF1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607935" cy="10696575"/>
          <wp:effectExtent l="19050" t="0" r="0" b="0"/>
          <wp:wrapNone/>
          <wp:docPr id="4" name="Kép 3" descr="ajanlati_levelpapir_ketoldalas_álló_Biztosító_HU_uj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nlati_levelpapir_ketoldalas_álló_Biztosító_HU_uj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93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8F2" w:rsidRPr="003928F2">
      <w:rPr>
        <w:b/>
        <w:sz w:val="32"/>
        <w:szCs w:val="32"/>
      </w:rPr>
      <w:t>Hasznos információk és elérhetőségek</w:t>
    </w:r>
  </w:p>
  <w:p w:rsidR="00B154E4" w:rsidRPr="003928F2" w:rsidRDefault="00B154E4">
    <w:pPr>
      <w:pStyle w:val="lfej"/>
      <w:rPr>
        <w:b/>
        <w:sz w:val="32"/>
        <w:szCs w:val="32"/>
      </w:rPr>
    </w:pPr>
    <w:r>
      <w:rPr>
        <w:b/>
        <w:sz w:val="32"/>
        <w:szCs w:val="32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Nyil_karikaban"/>
      </v:shape>
    </w:pict>
  </w:numPicBullet>
  <w:numPicBullet w:numPicBulletId="1">
    <w:pict>
      <v:shape id="_x0000_i1027" type="#_x0000_t75" style="width:44.25pt;height:46.5pt" o:bullet="t">
        <v:imagedata r:id="rId2" o:title="Sima_nyil"/>
      </v:shape>
    </w:pict>
  </w:numPicBullet>
  <w:numPicBullet w:numPicBulletId="2">
    <w:pict>
      <v:shape id="_x0000_i1028" type="#_x0000_t75" style="width:20.25pt;height:20.25pt" o:bullet="t">
        <v:imagedata r:id="rId3" o:title="clip_image001"/>
      </v:shape>
    </w:pict>
  </w:numPicBullet>
  <w:abstractNum w:abstractNumId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3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26"/>
  </w:num>
  <w:num w:numId="15">
    <w:abstractNumId w:val="17"/>
  </w:num>
  <w:num w:numId="16">
    <w:abstractNumId w:val="15"/>
  </w:num>
  <w:num w:numId="17">
    <w:abstractNumId w:val="19"/>
  </w:num>
  <w:num w:numId="18">
    <w:abstractNumId w:val="20"/>
  </w:num>
  <w:num w:numId="19">
    <w:abstractNumId w:val="24"/>
  </w:num>
  <w:num w:numId="20">
    <w:abstractNumId w:val="11"/>
  </w:num>
  <w:num w:numId="21">
    <w:abstractNumId w:val="10"/>
  </w:num>
  <w:num w:numId="22">
    <w:abstractNumId w:val="23"/>
  </w:num>
  <w:num w:numId="23">
    <w:abstractNumId w:val="14"/>
  </w:num>
  <w:num w:numId="24">
    <w:abstractNumId w:val="25"/>
  </w:num>
  <w:num w:numId="25">
    <w:abstractNumId w:val="13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20CFD"/>
    <w:rsid w:val="00040F55"/>
    <w:rsid w:val="0005350B"/>
    <w:rsid w:val="00070262"/>
    <w:rsid w:val="00083759"/>
    <w:rsid w:val="000C5DF5"/>
    <w:rsid w:val="000D5271"/>
    <w:rsid w:val="00106847"/>
    <w:rsid w:val="00120C05"/>
    <w:rsid w:val="001231C1"/>
    <w:rsid w:val="00135971"/>
    <w:rsid w:val="00156645"/>
    <w:rsid w:val="001634B4"/>
    <w:rsid w:val="001643AB"/>
    <w:rsid w:val="00173620"/>
    <w:rsid w:val="001910F0"/>
    <w:rsid w:val="001A5EF0"/>
    <w:rsid w:val="001D76C0"/>
    <w:rsid w:val="001F1373"/>
    <w:rsid w:val="00205F00"/>
    <w:rsid w:val="00256503"/>
    <w:rsid w:val="00261D10"/>
    <w:rsid w:val="00263735"/>
    <w:rsid w:val="002644CB"/>
    <w:rsid w:val="002A02D8"/>
    <w:rsid w:val="002A0EB3"/>
    <w:rsid w:val="002A290F"/>
    <w:rsid w:val="002C3B56"/>
    <w:rsid w:val="003112FD"/>
    <w:rsid w:val="00340BD2"/>
    <w:rsid w:val="00343CDC"/>
    <w:rsid w:val="00360B78"/>
    <w:rsid w:val="003928F2"/>
    <w:rsid w:val="003D7ED8"/>
    <w:rsid w:val="003E0665"/>
    <w:rsid w:val="00420CDC"/>
    <w:rsid w:val="00430135"/>
    <w:rsid w:val="00447D9D"/>
    <w:rsid w:val="00472855"/>
    <w:rsid w:val="00486D6D"/>
    <w:rsid w:val="00492227"/>
    <w:rsid w:val="004B3F8B"/>
    <w:rsid w:val="004B5A23"/>
    <w:rsid w:val="004D6B6F"/>
    <w:rsid w:val="00501343"/>
    <w:rsid w:val="00521E75"/>
    <w:rsid w:val="00534A4D"/>
    <w:rsid w:val="00540C4C"/>
    <w:rsid w:val="005740BD"/>
    <w:rsid w:val="00574322"/>
    <w:rsid w:val="00575B4E"/>
    <w:rsid w:val="005A3E99"/>
    <w:rsid w:val="005B40F3"/>
    <w:rsid w:val="005D6086"/>
    <w:rsid w:val="005E623D"/>
    <w:rsid w:val="005F1B70"/>
    <w:rsid w:val="00624D59"/>
    <w:rsid w:val="00626D42"/>
    <w:rsid w:val="00645A56"/>
    <w:rsid w:val="00664B4A"/>
    <w:rsid w:val="006744BB"/>
    <w:rsid w:val="00683E4F"/>
    <w:rsid w:val="006A681E"/>
    <w:rsid w:val="006A7F9A"/>
    <w:rsid w:val="006D4739"/>
    <w:rsid w:val="006E3695"/>
    <w:rsid w:val="006E6FD6"/>
    <w:rsid w:val="00706B6C"/>
    <w:rsid w:val="00715D04"/>
    <w:rsid w:val="00726005"/>
    <w:rsid w:val="007A61F5"/>
    <w:rsid w:val="007C3DDD"/>
    <w:rsid w:val="007E6592"/>
    <w:rsid w:val="007E6972"/>
    <w:rsid w:val="0081468F"/>
    <w:rsid w:val="00817886"/>
    <w:rsid w:val="0082545D"/>
    <w:rsid w:val="00836411"/>
    <w:rsid w:val="00896A3B"/>
    <w:rsid w:val="008B7751"/>
    <w:rsid w:val="008D07EB"/>
    <w:rsid w:val="008D7006"/>
    <w:rsid w:val="008E0788"/>
    <w:rsid w:val="008E2E2A"/>
    <w:rsid w:val="008F73FC"/>
    <w:rsid w:val="00904E0D"/>
    <w:rsid w:val="009357C6"/>
    <w:rsid w:val="00945FC1"/>
    <w:rsid w:val="00954E5C"/>
    <w:rsid w:val="0097737F"/>
    <w:rsid w:val="0098579F"/>
    <w:rsid w:val="009D1920"/>
    <w:rsid w:val="009D4E70"/>
    <w:rsid w:val="00A02C4E"/>
    <w:rsid w:val="00A23B0A"/>
    <w:rsid w:val="00A321EF"/>
    <w:rsid w:val="00A443A7"/>
    <w:rsid w:val="00A7229D"/>
    <w:rsid w:val="00A76AC5"/>
    <w:rsid w:val="00A80283"/>
    <w:rsid w:val="00A818CC"/>
    <w:rsid w:val="00AA6661"/>
    <w:rsid w:val="00AB5DBD"/>
    <w:rsid w:val="00AC18DA"/>
    <w:rsid w:val="00AE4E8C"/>
    <w:rsid w:val="00B154E4"/>
    <w:rsid w:val="00B37189"/>
    <w:rsid w:val="00B51188"/>
    <w:rsid w:val="00B7138C"/>
    <w:rsid w:val="00BA467C"/>
    <w:rsid w:val="00BD187E"/>
    <w:rsid w:val="00BD2F5D"/>
    <w:rsid w:val="00BD7EE5"/>
    <w:rsid w:val="00C71778"/>
    <w:rsid w:val="00C754CE"/>
    <w:rsid w:val="00C9620E"/>
    <w:rsid w:val="00CB2468"/>
    <w:rsid w:val="00CB3CE1"/>
    <w:rsid w:val="00CB6304"/>
    <w:rsid w:val="00CD4628"/>
    <w:rsid w:val="00D106C2"/>
    <w:rsid w:val="00D23584"/>
    <w:rsid w:val="00D4143C"/>
    <w:rsid w:val="00D47D92"/>
    <w:rsid w:val="00D54C18"/>
    <w:rsid w:val="00D753B3"/>
    <w:rsid w:val="00D76803"/>
    <w:rsid w:val="00D86F9C"/>
    <w:rsid w:val="00D94A08"/>
    <w:rsid w:val="00DC6D0C"/>
    <w:rsid w:val="00DD5D91"/>
    <w:rsid w:val="00E226EC"/>
    <w:rsid w:val="00E25339"/>
    <w:rsid w:val="00E2706A"/>
    <w:rsid w:val="00E475F3"/>
    <w:rsid w:val="00E60952"/>
    <w:rsid w:val="00E71370"/>
    <w:rsid w:val="00E94A4E"/>
    <w:rsid w:val="00E967C1"/>
    <w:rsid w:val="00EB2B2B"/>
    <w:rsid w:val="00EE629A"/>
    <w:rsid w:val="00EE73A8"/>
    <w:rsid w:val="00EF2FFD"/>
    <w:rsid w:val="00EF5DA9"/>
    <w:rsid w:val="00F124B7"/>
    <w:rsid w:val="00F44304"/>
    <w:rsid w:val="00F46CE2"/>
    <w:rsid w:val="00F4792B"/>
    <w:rsid w:val="00F7718F"/>
    <w:rsid w:val="00FB5B19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blzatrcsosvilgos1">
    <w:name w:val="Táblázat (rácsos) – világos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omtatvany@khab.h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janlatkeres@kh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kh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@k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pjarmukar@kh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2015-01-07T14:16:00Z</dcterms:created>
  <dcterms:modified xsi:type="dcterms:W3CDTF">2015-01-16T14:59:00Z</dcterms:modified>
</cp:coreProperties>
</file>